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Layout w:type="fixed"/>
        <w:tblLook w:val="04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NASLOV: Zabavimo se uz umjetnu inteligenciju! </w:t>
            </w:r>
          </w:p>
        </w:tc>
      </w:tr>
    </w:tbl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SCENARIJ PODUČAVANJA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Škola: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Trajanje (minute):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Nastavnik: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Dob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učenika: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Calibri" w:cs="Calibri" w:eastAsia="Calibri" w:hAnsi="Calibri"/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40"/>
        <w:gridCol w:w="6722"/>
        <w:tblGridChange w:id="0">
          <w:tblGrid>
            <w:gridCol w:w="2340"/>
            <w:gridCol w:w="6722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Osnovna ideja: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23e4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23e4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Stvaranje zabavne računalne igre s pomoću Scratcha!</w:t>
            </w:r>
          </w:p>
        </w:tc>
      </w:tr>
    </w:tbl>
    <w:p w:rsidR="00000000" w:rsidDel="00000000" w:rsidP="00000000" w:rsidRDefault="00000000" w:rsidRPr="00000000" w14:paraId="00000016">
      <w:pPr>
        <w:rPr>
          <w:rFonts w:ascii="Calibri" w:cs="Calibri" w:eastAsia="Calibri" w:hAnsi="Calibri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Teme: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dizajniranje, stvaranje i pisanje u vizualnom programskom jeziku: ideje, priče i rješenja problema raznih stupnjeva složenosti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eksperimentiranje s UI-om (umjetnom Inteligencijom)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implikacije za civilizaciju vezane uz umjetnu inteligenciju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Ciljevi: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4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dizajnirati i stvarati jednostavne programe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4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razumjeti koncept varijable, definirati i koristiti varijable u svojim programima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4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testirati modele vezane za prepoznavanje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Ishodi: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stvaranje i testiranje jednostavnog programa koji koristi „Body Sensing“ blokove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Oblici rada: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individualan rad, rad u paru i rad u grupi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Metode: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prezentacija, razgovor, diskusija i interaktivne vježbe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95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53"/>
        <w:tblGridChange w:id="0">
          <w:tblGrid>
            <w:gridCol w:w="8953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IZVEDBA 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Trajanje sata (u minutama)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UVOD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Nastavnik vodi raspravu u kojoj se učenici prisjećaju i ponavljaju zapovijedi i vještine rada u Scratchu: dodavanje blokova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44546a"/>
                <w:sz w:val="20"/>
                <w:szCs w:val="20"/>
                <w:highlight w:val="white"/>
                <w:rtl w:val="0"/>
              </w:rPr>
              <w:t xml:space="preserve">Body Sensing, Face Sensing, Hand Sensing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), otvaranje novog projekta, dodavanje  BACKDROPOVA (pozadine) i likova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44546a"/>
                <w:sz w:val="20"/>
                <w:szCs w:val="20"/>
                <w:highlight w:val="white"/>
                <w:rtl w:val="0"/>
              </w:rPr>
              <w:t xml:space="preserve">sprites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) , dijeljenje projekta i preuzimanje projekta na računalo.</w:t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Podsjećamo ih kako funkcioniraju petlje i Booleovi operatori.  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Najava cilja lekcije: </w:t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Napraviti ćemo zabavnu igru koristeći „Face Sensing“ blokove, petlje i Booleove operatore. 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GLAVNI DIO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Nastavnik pokazuje, objašnjava i vodi učenike prema uspješnom rješava prvog praktičnog zadatka: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042160" cy="2621280"/>
                  <wp:effectExtent b="0" l="0" r="0" t="0"/>
                  <wp:docPr descr="Graphical user interface, text, application, chat or text message&#10;&#10;Description automatically generated" id="2" name="image1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, chat or text message&#10;&#10;Description automatically generated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160" cy="26212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Učenici dizajniraju svoj praktičan rad individualno ili u paru, a temelje ga na prošlim primjerima: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Interaktivna vježba 2: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Otvori Scratch.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Stvori novi projekt.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Dodaj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Sprite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Backdrop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Napravi svoj projekt koristeći blokove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Motion, Looks, Sound, Event, Control, Body / Hand / Face Sensing).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Testiraj i pohrani svoj projekt.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Prezentiraj svoj projekt suučenicima. Raspravite. Međusobno se evaluirajte.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Pohrani svoj rad na e-portfolio razreda.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ZAKLJUČAK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Možemo kreirati alate koji će tražiti pojedinosti, primjerice izraze lica. Ove su alati dizajnirali ljudi i oni ih koriste, stoga odlučuju na koji će način računalo reagirati na određeni pokret. To znači da ljudi kontroliraju sustave umjetne inteligencije. </w:t>
            </w:r>
          </w:p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Metode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Oblici rada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prezentacija                       intervju</w:t>
            </w:r>
          </w:p>
          <w:p w:rsidR="00000000" w:rsidDel="00000000" w:rsidP="00000000" w:rsidRDefault="00000000" w:rsidRPr="00000000" w14:paraId="00000049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razgovor                          demonstracija</w:t>
            </w:r>
          </w:p>
          <w:p w:rsidR="00000000" w:rsidDel="00000000" w:rsidP="00000000" w:rsidRDefault="00000000" w:rsidRPr="00000000" w14:paraId="0000004A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na tekstu                       igranje uloga  </w:t>
            </w:r>
          </w:p>
          <w:p w:rsidR="00000000" w:rsidDel="00000000" w:rsidP="00000000" w:rsidRDefault="00000000" w:rsidRPr="00000000" w14:paraId="0000004B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grafički rad</w:t>
            </w:r>
          </w:p>
          <w:p w:rsidR="00000000" w:rsidDel="00000000" w:rsidP="00000000" w:rsidRDefault="00000000" w:rsidRPr="00000000" w14:paraId="0000004C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interaktivne vježbe/ simulacija na računalu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individualan rad</w:t>
            </w:r>
          </w:p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u paru</w:t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grupni rad</w:t>
            </w:r>
          </w:p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frontalni rad</w:t>
            </w:r>
          </w:p>
        </w:tc>
      </w:tr>
    </w:tbl>
    <w:p w:rsidR="00000000" w:rsidDel="00000000" w:rsidP="00000000" w:rsidRDefault="00000000" w:rsidRPr="00000000" w14:paraId="0000005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Materijali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https://mitmedialab.github.io/prg-extension-boilerplate/create/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Calibri" w:cs="Calibri" w:eastAsia="Calibri" w:hAnsi="Calibri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5B">
            <w:pPr>
              <w:ind w:left="720" w:firstLine="0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rtl w:val="0"/>
              </w:rPr>
              <w:t xml:space="preserve">OSOBNA OPAŽANJA, KOMENTARI I BILJEŠKE</w:t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A1D3C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paragraph" w:styleId="Zaglavlje">
    <w:name w:val="header"/>
    <w:basedOn w:val="Normal"/>
    <w:link w:val="ZaglavljeChar"/>
    <w:uiPriority w:val="99"/>
    <w:unhideWhenUsed w:val="1"/>
    <w:rsid w:val="00CA1D3C"/>
    <w:pPr>
      <w:tabs>
        <w:tab w:val="center" w:pos="4536"/>
        <w:tab w:val="right" w:pos="9072"/>
      </w:tabs>
    </w:pPr>
  </w:style>
  <w:style w:type="character" w:styleId="ZaglavljeChar" w:customStyle="1">
    <w:name w:val="Zaglavlje Char"/>
    <w:basedOn w:val="Zadanifontodlomka"/>
    <w:link w:val="Zaglavlje"/>
    <w:uiPriority w:val="99"/>
    <w:rsid w:val="00CA1D3C"/>
  </w:style>
  <w:style w:type="paragraph" w:styleId="Podnoje">
    <w:name w:val="footer"/>
    <w:basedOn w:val="Normal"/>
    <w:link w:val="PodnojeChar"/>
    <w:uiPriority w:val="99"/>
    <w:unhideWhenUsed w:val="1"/>
    <w:rsid w:val="00CA1D3C"/>
    <w:pPr>
      <w:tabs>
        <w:tab w:val="center" w:pos="4536"/>
        <w:tab w:val="right" w:pos="9072"/>
      </w:tabs>
    </w:pPr>
  </w:style>
  <w:style w:type="character" w:styleId="PodnojeChar" w:customStyle="1">
    <w:name w:val="Podnožje Char"/>
    <w:basedOn w:val="Zadanifontodlomka"/>
    <w:link w:val="Podnoje"/>
    <w:uiPriority w:val="99"/>
    <w:rsid w:val="00CA1D3C"/>
  </w:style>
  <w:style w:type="paragraph" w:styleId="Odlomakpopisa">
    <w:name w:val="List Paragraph"/>
    <w:basedOn w:val="Normal"/>
    <w:uiPriority w:val="34"/>
    <w:qFormat w:val="1"/>
    <w:rsid w:val="00CA1D3C"/>
    <w:pPr>
      <w:ind w:left="720"/>
      <w:contextualSpacing w:val="1"/>
      <w:jc w:val="both"/>
    </w:pPr>
    <w:rPr>
      <w:rFonts w:ascii="Calibri" w:hAnsi="Calibri"/>
      <w:sz w:val="20"/>
      <w:lang w:eastAsia="hr-HR"/>
    </w:rPr>
  </w:style>
  <w:style w:type="paragraph" w:styleId="Razred" w:customStyle="1">
    <w:name w:val="_Razred"/>
    <w:basedOn w:val="Normal"/>
    <w:qFormat w:val="1"/>
    <w:rsid w:val="00CA1D3C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/>
    </w:rPr>
  </w:style>
  <w:style w:type="paragraph" w:styleId="Razrednaslov" w:customStyle="1">
    <w:name w:val="_Razred_naslov"/>
    <w:basedOn w:val="Normal"/>
    <w:qFormat w:val="1"/>
    <w:rsid w:val="00CA1D3C"/>
    <w:rPr>
      <w:rFonts w:ascii="Calibri" w:hAnsi="Calibri"/>
      <w:b w:val="1"/>
      <w:color w:val="44546a" w:themeColor="text2"/>
      <w:sz w:val="22"/>
      <w:szCs w:val="22"/>
      <w:lang w:eastAsia="hr-HR"/>
    </w:rPr>
  </w:style>
  <w:style w:type="paragraph" w:styleId="Razredcentar" w:customStyle="1">
    <w:name w:val="_Razred_centar"/>
    <w:basedOn w:val="Normal"/>
    <w:qFormat w:val="1"/>
    <w:rsid w:val="00CA1D3C"/>
    <w:pPr>
      <w:jc w:val="center"/>
    </w:pPr>
    <w:rPr>
      <w:rFonts w:ascii="Calibri" w:cs="Arial" w:hAnsi="Calibri"/>
      <w:b w:val="1"/>
      <w:bCs w:val="1"/>
      <w:color w:val="44546a" w:themeColor="text2"/>
      <w:sz w:val="20"/>
      <w:szCs w:val="20"/>
      <w:lang w:eastAsia="hr-HR"/>
    </w:rPr>
  </w:style>
  <w:style w:type="paragraph" w:styleId="p1" w:customStyle="1">
    <w:name w:val="p1"/>
    <w:basedOn w:val="Normal"/>
    <w:rsid w:val="00CA1D3C"/>
    <w:pPr>
      <w:shd w:color="auto" w:fill="ffffff" w:val="clear"/>
    </w:pPr>
    <w:rPr>
      <w:rFonts w:ascii="Helvetica" w:eastAsia="Calibri" w:hAnsi="Helvetica"/>
      <w:color w:val="333333"/>
      <w:sz w:val="27"/>
      <w:szCs w:val="27"/>
    </w:rPr>
  </w:style>
  <w:style w:type="character" w:styleId="s1" w:customStyle="1">
    <w:name w:val="s1"/>
    <w:basedOn w:val="Zadanifontodlomka"/>
    <w:rsid w:val="00CA1D3C"/>
  </w:style>
  <w:style w:type="table" w:styleId="a2" w:customStyle="1">
    <w:name w:val="a2"/>
    <w:basedOn w:val="Obinatablica"/>
    <w:rsid w:val="00CA1D3C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Obinatablica"/>
    <w:rsid w:val="00FD56F4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RfgQNPq4q7wA6nl1sEERFhWT2RA==">AMUW2mX4eH+hQvj2tZvf4+WZ0TdQDyeqAXQp88XNaDxS2lIUQ+C7GNd0fEcL+svojig36Ecgw3EMrFw3oSNlXtT5fnTPk8SqfwneAbbT+FEKZ46ww0y4mCE=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2023-02-02T11:58:00Z</dcterms:created>
  <dc:creator>Jura Cmrečak</dc:creator>
</cp:coreProperties>
</file>