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webextensions/taskpanes.xml" ContentType="application/vnd.ms-office.webextensiontaskpan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extensions/webextension1.xml" ContentType="application/vnd.ms-office.webextension+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535" w:rsidRPr="00FB50EE" w:rsidRDefault="00E73535">
      <w:pPr>
        <w:rPr>
          <w:b/>
          <w:color w:val="323E4F"/>
          <w:lang w:val="en-GB"/>
        </w:rPr>
      </w:pPr>
    </w:p>
    <w:tbl>
      <w:tblPr>
        <w:tblStyle w:val="a"/>
        <w:tblW w:w="9060" w:type="dxa"/>
        <w:tblLayout w:type="fixed"/>
        <w:tblLook w:val="0000"/>
      </w:tblPr>
      <w:tblGrid>
        <w:gridCol w:w="9060"/>
      </w:tblGrid>
      <w:tr w:rsidR="00E73535" w:rsidRPr="00504369">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rsidR="00E73535" w:rsidRPr="00FB50EE" w:rsidRDefault="00776402">
            <w:pPr>
              <w:jc w:val="left"/>
              <w:rPr>
                <w:b/>
                <w:color w:val="FFFFFF"/>
                <w:sz w:val="28"/>
                <w:szCs w:val="28"/>
                <w:lang w:val="en-GB"/>
              </w:rPr>
            </w:pPr>
            <w:r>
              <w:rPr>
                <w:b/>
                <w:color w:val="FFFFFF"/>
                <w:sz w:val="28"/>
                <w:szCs w:val="28"/>
                <w:lang w:val="en-GB"/>
              </w:rPr>
              <w:t>T</w:t>
            </w:r>
            <w:r w:rsidR="00072904" w:rsidRPr="00FB50EE">
              <w:rPr>
                <w:b/>
                <w:color w:val="FFFFFF"/>
                <w:sz w:val="28"/>
                <w:szCs w:val="28"/>
                <w:lang w:val="en-GB"/>
              </w:rPr>
              <w:t>E</w:t>
            </w:r>
            <w:r>
              <w:rPr>
                <w:b/>
                <w:color w:val="FFFFFF"/>
                <w:sz w:val="28"/>
                <w:szCs w:val="28"/>
                <w:lang w:val="en-GB"/>
              </w:rPr>
              <w:t>MAT</w:t>
            </w:r>
            <w:r w:rsidR="00072904" w:rsidRPr="00FB50EE">
              <w:rPr>
                <w:b/>
                <w:color w:val="FFFFFF"/>
                <w:sz w:val="28"/>
                <w:szCs w:val="28"/>
                <w:lang w:val="en-GB"/>
              </w:rPr>
              <w:t xml:space="preserve">: </w:t>
            </w:r>
            <w:r w:rsidRPr="00776402">
              <w:rPr>
                <w:color w:val="FFFFFF"/>
                <w:lang w:val="en-GB"/>
              </w:rPr>
              <w:t>Rozpoznawanie i generowanie mowy w Scratchu dla początkujących</w:t>
            </w:r>
          </w:p>
        </w:tc>
      </w:tr>
    </w:tbl>
    <w:p w:rsidR="00E73535" w:rsidRPr="00FB50EE" w:rsidRDefault="00E73535">
      <w:pPr>
        <w:rPr>
          <w:b/>
          <w:color w:val="323E4F"/>
          <w:lang w:val="en-GB"/>
        </w:rPr>
      </w:pPr>
    </w:p>
    <w:p w:rsidR="00E73535" w:rsidRPr="00FB50EE" w:rsidRDefault="00E73535">
      <w:pPr>
        <w:rPr>
          <w:b/>
          <w:color w:val="323E4F"/>
          <w:lang w:val="en-GB"/>
        </w:rPr>
      </w:pPr>
    </w:p>
    <w:tbl>
      <w:tblPr>
        <w:tblStyle w:val="a0"/>
        <w:tblW w:w="9060" w:type="dxa"/>
        <w:tblLayout w:type="fixed"/>
        <w:tblLook w:val="0000"/>
      </w:tblPr>
      <w:tblGrid>
        <w:gridCol w:w="2195"/>
        <w:gridCol w:w="3869"/>
        <w:gridCol w:w="1499"/>
        <w:gridCol w:w="1497"/>
      </w:tblGrid>
      <w:tr w:rsidR="00E73535" w:rsidRPr="00504369">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rsidR="00E73535" w:rsidRPr="00FB50EE" w:rsidRDefault="00776402">
            <w:pPr>
              <w:pBdr>
                <w:top w:val="nil"/>
                <w:left w:val="nil"/>
                <w:bottom w:val="nil"/>
                <w:right w:val="nil"/>
                <w:between w:val="nil"/>
              </w:pBdr>
              <w:jc w:val="left"/>
              <w:rPr>
                <w:rFonts w:eastAsia="Calibri"/>
                <w:b/>
                <w:color w:val="44546A"/>
                <w:sz w:val="22"/>
                <w:szCs w:val="22"/>
                <w:lang w:val="en-GB"/>
              </w:rPr>
            </w:pPr>
            <w:r>
              <w:rPr>
                <w:rFonts w:eastAsia="Calibri"/>
                <w:b/>
                <w:color w:val="44546A"/>
                <w:sz w:val="22"/>
                <w:szCs w:val="22"/>
              </w:rPr>
              <w:t>SCENARIUSZ LEKCJI</w:t>
            </w:r>
          </w:p>
        </w:tc>
      </w:tr>
      <w:tr w:rsidR="00E73535" w:rsidRPr="00504369">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rsidR="00E73535" w:rsidRPr="00FB50EE" w:rsidRDefault="00776402">
            <w:pPr>
              <w:rPr>
                <w:b/>
                <w:i/>
                <w:lang w:val="en-GB"/>
              </w:rPr>
            </w:pPr>
            <w:r>
              <w:rPr>
                <w:b/>
                <w:i/>
                <w:color w:val="323E4F"/>
                <w:lang w:val="en-GB"/>
              </w:rPr>
              <w:t>Szkoła</w:t>
            </w:r>
            <w:r w:rsidR="00072904" w:rsidRPr="00FB50EE">
              <w:rPr>
                <w:b/>
                <w:i/>
                <w:color w:val="323E4F"/>
                <w:lang w:val="en-GB"/>
              </w:rPr>
              <w:t xml:space="preserve">: </w:t>
            </w:r>
          </w:p>
        </w:tc>
        <w:tc>
          <w:tcPr>
            <w:tcW w:w="1499" w:type="dxa"/>
            <w:tcBorders>
              <w:top w:val="single" w:sz="4" w:space="0" w:color="000000"/>
              <w:left w:val="single" w:sz="4" w:space="0" w:color="000000"/>
              <w:bottom w:val="single" w:sz="4" w:space="0" w:color="000000"/>
              <w:right w:val="nil"/>
            </w:tcBorders>
            <w:vAlign w:val="center"/>
          </w:tcPr>
          <w:p w:rsidR="00E73535" w:rsidRPr="00FB50EE" w:rsidRDefault="00776402">
            <w:pPr>
              <w:pBdr>
                <w:top w:val="nil"/>
                <w:left w:val="nil"/>
                <w:bottom w:val="nil"/>
                <w:right w:val="nil"/>
                <w:between w:val="nil"/>
              </w:pBdr>
              <w:rPr>
                <w:rFonts w:eastAsia="Calibri"/>
                <w:b/>
                <w:i/>
                <w:color w:val="323E4F"/>
                <w:szCs w:val="20"/>
                <w:lang w:val="en-GB"/>
              </w:rPr>
            </w:pPr>
            <w:r>
              <w:rPr>
                <w:rFonts w:eastAsia="Calibri"/>
                <w:b/>
                <w:i/>
                <w:color w:val="323E4F"/>
                <w:szCs w:val="20"/>
                <w:lang w:val="en-GB"/>
              </w:rPr>
              <w:t>Czas (minuty</w:t>
            </w:r>
            <w:r w:rsidRPr="0022135A">
              <w:rPr>
                <w:rFonts w:eastAsia="Calibri"/>
                <w:b/>
                <w:i/>
                <w:color w:val="323E4F"/>
                <w:szCs w:val="20"/>
                <w:lang w:val="en-GB"/>
              </w:rPr>
              <w:t>):</w:t>
            </w:r>
          </w:p>
        </w:tc>
        <w:tc>
          <w:tcPr>
            <w:tcW w:w="1497" w:type="dxa"/>
            <w:tcBorders>
              <w:top w:val="single" w:sz="4" w:space="0" w:color="000000"/>
              <w:left w:val="nil"/>
              <w:bottom w:val="single" w:sz="4" w:space="0" w:color="000000"/>
              <w:right w:val="single" w:sz="4" w:space="0" w:color="000000"/>
            </w:tcBorders>
            <w:vAlign w:val="center"/>
          </w:tcPr>
          <w:p w:rsidR="00E73535" w:rsidRPr="00FB50EE" w:rsidRDefault="00072904">
            <w:pPr>
              <w:jc w:val="right"/>
              <w:rPr>
                <w:color w:val="323E4F"/>
                <w:lang w:val="en-GB"/>
              </w:rPr>
            </w:pPr>
            <w:r w:rsidRPr="00FB50EE">
              <w:rPr>
                <w:color w:val="323E4F"/>
                <w:lang w:val="en-GB"/>
              </w:rPr>
              <w:t>90</w:t>
            </w:r>
          </w:p>
        </w:tc>
      </w:tr>
      <w:tr w:rsidR="00E73535" w:rsidRPr="00504369">
        <w:trPr>
          <w:trHeight w:val="240"/>
        </w:trPr>
        <w:tc>
          <w:tcPr>
            <w:tcW w:w="2195" w:type="dxa"/>
            <w:tcBorders>
              <w:top w:val="single" w:sz="4" w:space="0" w:color="000000"/>
              <w:left w:val="single" w:sz="4" w:space="0" w:color="000000"/>
              <w:bottom w:val="single" w:sz="4" w:space="0" w:color="000000"/>
              <w:right w:val="nil"/>
            </w:tcBorders>
            <w:vAlign w:val="center"/>
          </w:tcPr>
          <w:p w:rsidR="00E73535" w:rsidRPr="00FB50EE" w:rsidRDefault="00776402">
            <w:pPr>
              <w:pBdr>
                <w:top w:val="nil"/>
                <w:left w:val="nil"/>
                <w:bottom w:val="nil"/>
                <w:right w:val="nil"/>
                <w:between w:val="nil"/>
              </w:pBdr>
              <w:rPr>
                <w:rFonts w:eastAsia="Calibri"/>
                <w:b/>
                <w:i/>
                <w:color w:val="323E4F"/>
                <w:szCs w:val="20"/>
                <w:lang w:val="en-GB"/>
              </w:rPr>
            </w:pPr>
            <w:r>
              <w:rPr>
                <w:rFonts w:eastAsia="Calibri"/>
                <w:b/>
                <w:i/>
                <w:color w:val="323E4F"/>
                <w:szCs w:val="20"/>
                <w:lang w:val="en-GB"/>
              </w:rPr>
              <w:t>Nauczyciel</w:t>
            </w:r>
            <w:r w:rsidR="00072904" w:rsidRPr="00FB50EE">
              <w:rPr>
                <w:rFonts w:eastAsia="Calibri"/>
                <w:b/>
                <w:i/>
                <w:color w:val="323E4F"/>
                <w:szCs w:val="20"/>
                <w:lang w:val="en-GB"/>
              </w:rPr>
              <w:t xml:space="preserve">: </w:t>
            </w:r>
          </w:p>
        </w:tc>
        <w:tc>
          <w:tcPr>
            <w:tcW w:w="3869" w:type="dxa"/>
            <w:tcBorders>
              <w:top w:val="single" w:sz="4" w:space="0" w:color="000000"/>
              <w:left w:val="nil"/>
              <w:bottom w:val="single" w:sz="4" w:space="0" w:color="000000"/>
              <w:right w:val="single" w:sz="4" w:space="0" w:color="000000"/>
            </w:tcBorders>
            <w:vAlign w:val="center"/>
          </w:tcPr>
          <w:p w:rsidR="00E73535" w:rsidRPr="00FB50EE" w:rsidRDefault="00E73535">
            <w:pPr>
              <w:rPr>
                <w:b/>
                <w:color w:val="323E4F"/>
                <w:lang w:val="en-GB"/>
              </w:rPr>
            </w:pPr>
          </w:p>
        </w:tc>
        <w:tc>
          <w:tcPr>
            <w:tcW w:w="1499" w:type="dxa"/>
            <w:tcBorders>
              <w:top w:val="single" w:sz="4" w:space="0" w:color="000000"/>
              <w:left w:val="single" w:sz="4" w:space="0" w:color="000000"/>
              <w:bottom w:val="single" w:sz="4" w:space="0" w:color="000000"/>
              <w:right w:val="nil"/>
            </w:tcBorders>
            <w:vAlign w:val="center"/>
          </w:tcPr>
          <w:p w:rsidR="00E73535" w:rsidRPr="00FB50EE" w:rsidRDefault="00776402">
            <w:pPr>
              <w:pBdr>
                <w:top w:val="nil"/>
                <w:left w:val="nil"/>
                <w:bottom w:val="nil"/>
                <w:right w:val="nil"/>
                <w:between w:val="nil"/>
              </w:pBdr>
              <w:rPr>
                <w:rFonts w:eastAsia="Calibri"/>
                <w:b/>
                <w:i/>
                <w:color w:val="323E4F"/>
                <w:szCs w:val="20"/>
                <w:lang w:val="en-GB"/>
              </w:rPr>
            </w:pPr>
            <w:r>
              <w:rPr>
                <w:rFonts w:eastAsia="Calibri"/>
                <w:b/>
                <w:i/>
                <w:color w:val="323E4F"/>
                <w:szCs w:val="20"/>
                <w:lang w:val="en-GB"/>
              </w:rPr>
              <w:t>Wiek uczniów</w:t>
            </w:r>
            <w:r w:rsidRPr="0022135A">
              <w:rPr>
                <w:rFonts w:eastAsia="Calibri"/>
                <w:b/>
                <w:i/>
                <w:color w:val="323E4F"/>
                <w:szCs w:val="20"/>
                <w:lang w:val="en-GB"/>
              </w:rPr>
              <w:t>:</w:t>
            </w:r>
          </w:p>
        </w:tc>
        <w:tc>
          <w:tcPr>
            <w:tcW w:w="1497" w:type="dxa"/>
            <w:tcBorders>
              <w:top w:val="single" w:sz="4" w:space="0" w:color="000000"/>
              <w:left w:val="nil"/>
              <w:bottom w:val="single" w:sz="4" w:space="0" w:color="000000"/>
              <w:right w:val="single" w:sz="4" w:space="0" w:color="000000"/>
            </w:tcBorders>
            <w:vAlign w:val="center"/>
          </w:tcPr>
          <w:p w:rsidR="00E73535" w:rsidRPr="00FB50EE" w:rsidRDefault="00072904">
            <w:pPr>
              <w:jc w:val="right"/>
              <w:rPr>
                <w:color w:val="323E4F"/>
                <w:lang w:val="en-GB"/>
              </w:rPr>
            </w:pPr>
            <w:r w:rsidRPr="00FB50EE">
              <w:rPr>
                <w:color w:val="323E4F"/>
                <w:lang w:val="en-GB"/>
              </w:rPr>
              <w:t>13-14</w:t>
            </w:r>
          </w:p>
        </w:tc>
      </w:tr>
    </w:tbl>
    <w:p w:rsidR="00E73535" w:rsidRPr="00FB50EE" w:rsidRDefault="00E73535">
      <w:pPr>
        <w:rPr>
          <w:b/>
          <w:color w:val="323E4F"/>
          <w:lang w:val="en-GB"/>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39"/>
        <w:gridCol w:w="6721"/>
      </w:tblGrid>
      <w:tr w:rsidR="00E73535" w:rsidRPr="00504369">
        <w:trPr>
          <w:trHeight w:val="213"/>
        </w:trPr>
        <w:tc>
          <w:tcPr>
            <w:tcW w:w="2339" w:type="dxa"/>
            <w:shd w:val="clear" w:color="auto" w:fill="D5DCE4"/>
            <w:vAlign w:val="center"/>
          </w:tcPr>
          <w:p w:rsidR="00E73535" w:rsidRPr="00FB50EE" w:rsidRDefault="00072904">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 xml:space="preserve"> </w:t>
            </w:r>
            <w:r w:rsidR="00776402">
              <w:rPr>
                <w:rFonts w:eastAsia="Calibri"/>
                <w:b/>
                <w:i/>
                <w:color w:val="323E4F"/>
                <w:szCs w:val="20"/>
              </w:rPr>
              <w:t>Zagadnienie główne</w:t>
            </w:r>
            <w:r w:rsidRPr="00FB50EE">
              <w:rPr>
                <w:rFonts w:eastAsia="Calibri"/>
                <w:b/>
                <w:i/>
                <w:color w:val="323E4F"/>
                <w:szCs w:val="20"/>
                <w:lang w:val="en-GB"/>
              </w:rPr>
              <w:t>:</w:t>
            </w:r>
          </w:p>
        </w:tc>
        <w:tc>
          <w:tcPr>
            <w:tcW w:w="6721" w:type="dxa"/>
            <w:shd w:val="clear" w:color="auto" w:fill="D5DCE4"/>
            <w:vAlign w:val="center"/>
          </w:tcPr>
          <w:p w:rsidR="00E73535" w:rsidRPr="00FB50EE" w:rsidRDefault="00776402">
            <w:pPr>
              <w:pBdr>
                <w:top w:val="nil"/>
                <w:left w:val="nil"/>
                <w:bottom w:val="nil"/>
                <w:right w:val="nil"/>
                <w:between w:val="nil"/>
              </w:pBdr>
              <w:jc w:val="left"/>
              <w:rPr>
                <w:rFonts w:eastAsia="Calibri"/>
                <w:color w:val="323E4F"/>
                <w:sz w:val="22"/>
                <w:szCs w:val="22"/>
                <w:lang w:val="en-GB"/>
              </w:rPr>
            </w:pPr>
            <w:r>
              <w:rPr>
                <w:rFonts w:eastAsia="Calibri"/>
                <w:color w:val="323E4F"/>
                <w:sz w:val="22"/>
                <w:szCs w:val="22"/>
                <w:lang w:val="en-GB"/>
              </w:rPr>
              <w:t xml:space="preserve">Czym </w:t>
            </w:r>
            <w:r w:rsidRPr="00776402">
              <w:rPr>
                <w:rFonts w:eastAsia="Calibri"/>
                <w:color w:val="323E4F"/>
                <w:sz w:val="22"/>
                <w:szCs w:val="22"/>
                <w:lang w:val="en-GB"/>
              </w:rPr>
              <w:t>jest rozpoznawanie i generowanie mowy?</w:t>
            </w:r>
          </w:p>
        </w:tc>
      </w:tr>
    </w:tbl>
    <w:p w:rsidR="00E73535" w:rsidRPr="00FB50EE" w:rsidRDefault="00E73535">
      <w:pPr>
        <w:rPr>
          <w:color w:val="323E4F"/>
          <w:lang w:val="en-GB"/>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E73535" w:rsidRPr="00504369">
        <w:trPr>
          <w:trHeight w:val="240"/>
        </w:trPr>
        <w:tc>
          <w:tcPr>
            <w:tcW w:w="9060" w:type="dxa"/>
            <w:tcBorders>
              <w:left w:val="single" w:sz="4" w:space="0" w:color="000000"/>
              <w:bottom w:val="nil"/>
            </w:tcBorders>
          </w:tcPr>
          <w:p w:rsidR="00E73535" w:rsidRPr="00FB50EE" w:rsidRDefault="007832FD" w:rsidP="007832FD">
            <w:pPr>
              <w:pBdr>
                <w:top w:val="nil"/>
                <w:left w:val="nil"/>
                <w:bottom w:val="nil"/>
                <w:right w:val="nil"/>
                <w:between w:val="nil"/>
              </w:pBdr>
              <w:rPr>
                <w:rFonts w:eastAsia="Calibri"/>
                <w:b/>
                <w:i/>
                <w:color w:val="323E4F"/>
                <w:szCs w:val="20"/>
                <w:lang w:val="en-GB"/>
              </w:rPr>
            </w:pPr>
            <w:r>
              <w:rPr>
                <w:rFonts w:eastAsia="Calibri"/>
                <w:b/>
                <w:i/>
                <w:color w:val="323E4F"/>
                <w:szCs w:val="20"/>
                <w:lang w:val="en-GB"/>
              </w:rPr>
              <w:t>Tematyka</w:t>
            </w:r>
            <w:r w:rsidR="00072904" w:rsidRPr="00FB50EE">
              <w:rPr>
                <w:rFonts w:eastAsia="Calibri"/>
                <w:b/>
                <w:i/>
                <w:color w:val="323E4F"/>
                <w:szCs w:val="20"/>
                <w:lang w:val="en-GB"/>
              </w:rPr>
              <w:t xml:space="preserve">: </w:t>
            </w:r>
          </w:p>
        </w:tc>
      </w:tr>
      <w:tr w:rsidR="00E73535" w:rsidRPr="00504369">
        <w:trPr>
          <w:trHeight w:val="240"/>
        </w:trPr>
        <w:tc>
          <w:tcPr>
            <w:tcW w:w="9060" w:type="dxa"/>
            <w:tcBorders>
              <w:top w:val="nil"/>
              <w:left w:val="single" w:sz="4" w:space="0" w:color="000000"/>
              <w:bottom w:val="nil"/>
            </w:tcBorders>
          </w:tcPr>
          <w:p w:rsidR="00E73535" w:rsidRPr="00FB50EE" w:rsidRDefault="007832FD">
            <w:pPr>
              <w:numPr>
                <w:ilvl w:val="0"/>
                <w:numId w:val="1"/>
              </w:numPr>
              <w:pBdr>
                <w:top w:val="nil"/>
                <w:left w:val="nil"/>
                <w:bottom w:val="nil"/>
                <w:right w:val="nil"/>
                <w:between w:val="nil"/>
              </w:pBdr>
              <w:rPr>
                <w:rFonts w:eastAsia="Calibri"/>
                <w:color w:val="323E4F"/>
                <w:szCs w:val="20"/>
                <w:lang w:val="en-GB"/>
              </w:rPr>
            </w:pPr>
            <w:r w:rsidRPr="007832FD">
              <w:rPr>
                <w:rFonts w:eastAsia="Calibri"/>
                <w:color w:val="323E4F"/>
                <w:szCs w:val="20"/>
                <w:lang w:val="en-GB"/>
              </w:rPr>
              <w:t>Rozpoznawanie i generowanie mowy dla początkujących w Scratchu</w:t>
            </w:r>
          </w:p>
        </w:tc>
      </w:tr>
      <w:tr w:rsidR="00E73535" w:rsidRPr="00504369">
        <w:trPr>
          <w:trHeight w:val="240"/>
        </w:trPr>
        <w:tc>
          <w:tcPr>
            <w:tcW w:w="9060" w:type="dxa"/>
            <w:tcBorders>
              <w:top w:val="nil"/>
              <w:left w:val="single" w:sz="4" w:space="0" w:color="000000"/>
              <w:bottom w:val="nil"/>
            </w:tcBorders>
          </w:tcPr>
          <w:p w:rsidR="00E73535" w:rsidRPr="00FB50EE" w:rsidRDefault="007832FD">
            <w:pPr>
              <w:pBdr>
                <w:top w:val="nil"/>
                <w:left w:val="nil"/>
                <w:bottom w:val="nil"/>
                <w:right w:val="nil"/>
                <w:between w:val="nil"/>
              </w:pBdr>
              <w:rPr>
                <w:rFonts w:eastAsia="Calibri"/>
                <w:b/>
                <w:i/>
                <w:color w:val="323E4F"/>
                <w:szCs w:val="20"/>
                <w:lang w:val="en-GB"/>
              </w:rPr>
            </w:pPr>
            <w:r>
              <w:rPr>
                <w:rFonts w:eastAsia="Calibri"/>
                <w:b/>
                <w:i/>
                <w:color w:val="323E4F"/>
                <w:szCs w:val="20"/>
                <w:lang w:val="en-GB"/>
              </w:rPr>
              <w:t>Cele</w:t>
            </w:r>
            <w:r w:rsidR="00072904" w:rsidRPr="00FB50EE">
              <w:rPr>
                <w:rFonts w:eastAsia="Calibri"/>
                <w:b/>
                <w:i/>
                <w:color w:val="323E4F"/>
                <w:szCs w:val="20"/>
                <w:lang w:val="en-GB"/>
              </w:rPr>
              <w:t>:</w:t>
            </w:r>
          </w:p>
        </w:tc>
      </w:tr>
      <w:tr w:rsidR="00E73535" w:rsidRPr="00504369">
        <w:trPr>
          <w:trHeight w:val="243"/>
        </w:trPr>
        <w:tc>
          <w:tcPr>
            <w:tcW w:w="9060" w:type="dxa"/>
            <w:tcBorders>
              <w:top w:val="nil"/>
              <w:left w:val="single" w:sz="4" w:space="0" w:color="000000"/>
              <w:bottom w:val="nil"/>
            </w:tcBorders>
          </w:tcPr>
          <w:p w:rsidR="00E73535" w:rsidRPr="00FB50EE" w:rsidRDefault="007832FD">
            <w:pPr>
              <w:numPr>
                <w:ilvl w:val="0"/>
                <w:numId w:val="2"/>
              </w:numPr>
              <w:ind w:left="709"/>
              <w:rPr>
                <w:color w:val="323E4F"/>
                <w:lang w:val="en-GB"/>
              </w:rPr>
            </w:pPr>
            <w:r w:rsidRPr="007832FD">
              <w:rPr>
                <w:color w:val="323E4F"/>
                <w:lang w:val="en-GB"/>
              </w:rPr>
              <w:t>Nauka o rozpoznawaniu i generowaniu mowy dla początkujących w Scratchu</w:t>
            </w:r>
          </w:p>
        </w:tc>
      </w:tr>
      <w:tr w:rsidR="00E73535" w:rsidRPr="00504369">
        <w:trPr>
          <w:trHeight w:val="70"/>
        </w:trPr>
        <w:tc>
          <w:tcPr>
            <w:tcW w:w="9060" w:type="dxa"/>
            <w:tcBorders>
              <w:top w:val="nil"/>
              <w:left w:val="single" w:sz="4" w:space="0" w:color="000000"/>
              <w:bottom w:val="nil"/>
            </w:tcBorders>
            <w:shd w:val="clear" w:color="auto" w:fill="auto"/>
          </w:tcPr>
          <w:p w:rsidR="00E73535" w:rsidRPr="00FB50EE" w:rsidRDefault="007832FD">
            <w:pPr>
              <w:pBdr>
                <w:top w:val="nil"/>
                <w:left w:val="nil"/>
                <w:bottom w:val="nil"/>
                <w:right w:val="nil"/>
                <w:between w:val="nil"/>
              </w:pBdr>
              <w:rPr>
                <w:rFonts w:eastAsia="Calibri"/>
                <w:b/>
                <w:i/>
                <w:color w:val="323E4F"/>
                <w:szCs w:val="20"/>
                <w:lang w:val="en-GB"/>
              </w:rPr>
            </w:pPr>
            <w:r w:rsidRPr="00517F28">
              <w:rPr>
                <w:rFonts w:eastAsia="Calibri"/>
                <w:b/>
                <w:i/>
                <w:color w:val="323E4F" w:themeColor="text2" w:themeShade="BF"/>
                <w:szCs w:val="20"/>
              </w:rPr>
              <w:t>O</w:t>
            </w:r>
            <w:r>
              <w:rPr>
                <w:rFonts w:eastAsia="Calibri"/>
                <w:b/>
                <w:i/>
                <w:color w:val="323E4F" w:themeColor="text2" w:themeShade="BF"/>
                <w:szCs w:val="20"/>
              </w:rPr>
              <w:t>czekiwane efekty</w:t>
            </w:r>
            <w:r w:rsidR="00072904" w:rsidRPr="00FB50EE">
              <w:rPr>
                <w:rFonts w:eastAsia="Calibri"/>
                <w:b/>
                <w:i/>
                <w:color w:val="323E4F"/>
                <w:szCs w:val="20"/>
                <w:lang w:val="en-GB"/>
              </w:rPr>
              <w:t>:</w:t>
            </w:r>
          </w:p>
        </w:tc>
      </w:tr>
      <w:tr w:rsidR="00E73535" w:rsidRPr="00504369">
        <w:trPr>
          <w:trHeight w:val="244"/>
        </w:trPr>
        <w:tc>
          <w:tcPr>
            <w:tcW w:w="9060" w:type="dxa"/>
            <w:tcBorders>
              <w:top w:val="nil"/>
              <w:left w:val="single" w:sz="4" w:space="0" w:color="000000"/>
              <w:bottom w:val="nil"/>
            </w:tcBorders>
            <w:shd w:val="clear" w:color="auto" w:fill="auto"/>
          </w:tcPr>
          <w:p w:rsidR="00E73535" w:rsidRPr="00FB50EE" w:rsidRDefault="007832FD">
            <w:pPr>
              <w:numPr>
                <w:ilvl w:val="0"/>
                <w:numId w:val="3"/>
              </w:numPr>
              <w:pBdr>
                <w:top w:val="nil"/>
                <w:left w:val="nil"/>
                <w:bottom w:val="nil"/>
                <w:right w:val="nil"/>
                <w:between w:val="nil"/>
              </w:pBdr>
              <w:rPr>
                <w:rFonts w:eastAsia="Calibri"/>
                <w:color w:val="323E4F"/>
                <w:szCs w:val="20"/>
                <w:lang w:val="en-GB"/>
              </w:rPr>
            </w:pPr>
            <w:r w:rsidRPr="007832FD">
              <w:rPr>
                <w:rFonts w:eastAsia="Calibri"/>
                <w:color w:val="323E4F"/>
                <w:szCs w:val="20"/>
                <w:lang w:val="en-GB"/>
              </w:rPr>
              <w:t>Zrozumienie rozpoznawania i generowania mowy za pomocą prostego przykładu w Scratchu</w:t>
            </w:r>
            <w:r w:rsidR="007A531F" w:rsidRPr="00FB50EE">
              <w:rPr>
                <w:rFonts w:eastAsia="Calibri"/>
                <w:color w:val="323E4F"/>
                <w:szCs w:val="20"/>
                <w:lang w:val="en-GB"/>
              </w:rPr>
              <w:t xml:space="preserve">. </w:t>
            </w:r>
          </w:p>
        </w:tc>
      </w:tr>
      <w:tr w:rsidR="007832FD" w:rsidRPr="00504369">
        <w:trPr>
          <w:trHeight w:val="226"/>
        </w:trPr>
        <w:tc>
          <w:tcPr>
            <w:tcW w:w="9060" w:type="dxa"/>
            <w:tcBorders>
              <w:top w:val="nil"/>
              <w:left w:val="single" w:sz="4" w:space="0" w:color="000000"/>
              <w:bottom w:val="nil"/>
            </w:tcBorders>
          </w:tcPr>
          <w:p w:rsidR="007832FD" w:rsidRPr="00517F28" w:rsidRDefault="007832FD" w:rsidP="008C670C">
            <w:pPr>
              <w:pBdr>
                <w:top w:val="nil"/>
                <w:left w:val="nil"/>
                <w:bottom w:val="nil"/>
                <w:right w:val="nil"/>
                <w:between w:val="nil"/>
              </w:pBdr>
              <w:rPr>
                <w:rFonts w:eastAsia="Calibri"/>
                <w:b/>
                <w:i/>
                <w:color w:val="323E4F" w:themeColor="text2" w:themeShade="BF"/>
                <w:szCs w:val="20"/>
              </w:rPr>
            </w:pPr>
            <w:r>
              <w:rPr>
                <w:rFonts w:eastAsia="Calibri"/>
                <w:b/>
                <w:i/>
                <w:color w:val="323E4F" w:themeColor="text2" w:themeShade="BF"/>
                <w:szCs w:val="20"/>
              </w:rPr>
              <w:t>Formy pracy</w:t>
            </w:r>
            <w:r w:rsidRPr="00517F28">
              <w:rPr>
                <w:rFonts w:eastAsia="Calibri"/>
                <w:b/>
                <w:i/>
                <w:color w:val="323E4F" w:themeColor="text2" w:themeShade="BF"/>
                <w:szCs w:val="20"/>
              </w:rPr>
              <w:t>:</w:t>
            </w:r>
          </w:p>
          <w:p w:rsidR="007832FD" w:rsidRPr="00517F28" w:rsidRDefault="007832FD" w:rsidP="008C670C">
            <w:pPr>
              <w:pBdr>
                <w:top w:val="nil"/>
                <w:left w:val="nil"/>
                <w:bottom w:val="nil"/>
                <w:right w:val="nil"/>
                <w:between w:val="nil"/>
              </w:pBdr>
              <w:rPr>
                <w:rFonts w:eastAsia="Calibri"/>
                <w:b/>
                <w:i/>
                <w:color w:val="323E4F" w:themeColor="text2" w:themeShade="BF"/>
                <w:szCs w:val="20"/>
              </w:rPr>
            </w:pPr>
          </w:p>
          <w:p w:rsidR="007832FD" w:rsidRPr="00AD3FDC" w:rsidRDefault="007832FD" w:rsidP="007832FD">
            <w:pPr>
              <w:pStyle w:val="Akapitzlist"/>
              <w:numPr>
                <w:ilvl w:val="0"/>
                <w:numId w:val="6"/>
              </w:numPr>
              <w:pBdr>
                <w:top w:val="nil"/>
                <w:left w:val="nil"/>
                <w:bottom w:val="nil"/>
                <w:right w:val="nil"/>
                <w:between w:val="nil"/>
              </w:pBdr>
              <w:rPr>
                <w:rFonts w:eastAsia="Calibri"/>
                <w:b/>
                <w:i/>
                <w:color w:val="323E4F" w:themeColor="text2" w:themeShade="BF"/>
                <w:szCs w:val="20"/>
                <w:lang w:val="pl-PL"/>
              </w:rPr>
            </w:pPr>
            <w:r w:rsidRPr="00AD3FDC">
              <w:rPr>
                <w:rFonts w:eastAsia="Calibri"/>
                <w:color w:val="323E4F" w:themeColor="text2" w:themeShade="BF"/>
                <w:szCs w:val="20"/>
                <w:lang w:val="pl-PL"/>
              </w:rPr>
              <w:t>praca w parach, praca w grupach</w:t>
            </w:r>
          </w:p>
          <w:p w:rsidR="007832FD" w:rsidRPr="00B00B30" w:rsidRDefault="007832FD" w:rsidP="008C670C">
            <w:pPr>
              <w:pBdr>
                <w:top w:val="nil"/>
                <w:left w:val="nil"/>
                <w:bottom w:val="nil"/>
                <w:right w:val="nil"/>
                <w:between w:val="nil"/>
              </w:pBdr>
              <w:rPr>
                <w:rFonts w:eastAsia="Calibri"/>
                <w:b/>
                <w:i/>
                <w:color w:val="323E4F"/>
                <w:szCs w:val="20"/>
                <w:lang w:val="en-US"/>
              </w:rPr>
            </w:pPr>
          </w:p>
          <w:p w:rsidR="007832FD" w:rsidRPr="00B00B30" w:rsidRDefault="007832FD" w:rsidP="008C670C">
            <w:pPr>
              <w:pBdr>
                <w:top w:val="nil"/>
                <w:left w:val="nil"/>
                <w:bottom w:val="nil"/>
                <w:right w:val="nil"/>
                <w:between w:val="nil"/>
              </w:pBdr>
              <w:rPr>
                <w:rFonts w:eastAsia="Calibri"/>
                <w:b/>
                <w:i/>
                <w:color w:val="323E4F"/>
                <w:szCs w:val="20"/>
                <w:lang w:val="en-US"/>
              </w:rPr>
            </w:pPr>
            <w:r>
              <w:rPr>
                <w:rFonts w:eastAsia="Calibri"/>
                <w:b/>
                <w:i/>
                <w:color w:val="323E4F"/>
                <w:szCs w:val="20"/>
                <w:lang w:val="en-US"/>
              </w:rPr>
              <w:t>Metody</w:t>
            </w:r>
            <w:r w:rsidRPr="00B00B30">
              <w:rPr>
                <w:rFonts w:eastAsia="Calibri"/>
                <w:b/>
                <w:i/>
                <w:color w:val="323E4F"/>
                <w:szCs w:val="20"/>
                <w:lang w:val="en-US"/>
              </w:rPr>
              <w:t>:</w:t>
            </w:r>
          </w:p>
        </w:tc>
      </w:tr>
      <w:tr w:rsidR="007832FD" w:rsidRPr="00504369">
        <w:trPr>
          <w:trHeight w:val="80"/>
        </w:trPr>
        <w:tc>
          <w:tcPr>
            <w:tcW w:w="9060" w:type="dxa"/>
            <w:tcBorders>
              <w:top w:val="nil"/>
              <w:left w:val="single" w:sz="4" w:space="0" w:color="000000"/>
            </w:tcBorders>
          </w:tcPr>
          <w:p w:rsidR="007832FD" w:rsidRPr="00D6759F" w:rsidRDefault="007832FD" w:rsidP="007832FD">
            <w:pPr>
              <w:pStyle w:val="Akapitzlist"/>
              <w:numPr>
                <w:ilvl w:val="0"/>
                <w:numId w:val="7"/>
              </w:numPr>
              <w:pBdr>
                <w:top w:val="nil"/>
                <w:left w:val="nil"/>
                <w:bottom w:val="nil"/>
                <w:right w:val="nil"/>
                <w:between w:val="nil"/>
              </w:pBdr>
              <w:jc w:val="left"/>
              <w:rPr>
                <w:rFonts w:eastAsia="Calibri"/>
                <w:color w:val="000000"/>
                <w:szCs w:val="20"/>
                <w:lang w:val="en-US"/>
              </w:rPr>
            </w:pPr>
            <w:r w:rsidRPr="00D6759F">
              <w:rPr>
                <w:rFonts w:eastAsia="Calibri"/>
                <w:color w:val="323E4F" w:themeColor="text2" w:themeShade="BF"/>
                <w:szCs w:val="20"/>
                <w:lang w:val="pl-PL"/>
              </w:rPr>
              <w:t>prezent</w:t>
            </w:r>
            <w:r>
              <w:rPr>
                <w:rFonts w:eastAsia="Calibri"/>
                <w:color w:val="323E4F" w:themeColor="text2" w:themeShade="BF"/>
                <w:szCs w:val="20"/>
                <w:lang w:val="pl-PL"/>
              </w:rPr>
              <w:t xml:space="preserve">acja, dyskusja, </w:t>
            </w:r>
            <w:r w:rsidRPr="00D6759F">
              <w:rPr>
                <w:rFonts w:eastAsia="Calibri"/>
                <w:color w:val="323E4F" w:themeColor="text2" w:themeShade="BF"/>
                <w:szCs w:val="20"/>
                <w:lang w:val="pl-PL"/>
              </w:rPr>
              <w:t xml:space="preserve"> ćwiczenia interaktywne</w:t>
            </w:r>
            <w:r w:rsidRPr="00D6759F">
              <w:rPr>
                <w:rFonts w:eastAsia="Calibri"/>
                <w:color w:val="000000"/>
                <w:szCs w:val="20"/>
                <w:lang w:val="en-US"/>
              </w:rPr>
              <w:t xml:space="preserve"> </w:t>
            </w:r>
          </w:p>
        </w:tc>
      </w:tr>
    </w:tbl>
    <w:p w:rsidR="00E73535" w:rsidRPr="00FB50EE" w:rsidRDefault="00E73535">
      <w:pPr>
        <w:rPr>
          <w:lang w:val="en-GB"/>
        </w:rPr>
      </w:pPr>
    </w:p>
    <w:p w:rsidR="00E73535" w:rsidRPr="00FB50EE" w:rsidRDefault="00E73535">
      <w:pPr>
        <w:rPr>
          <w:lang w:val="en-GB"/>
        </w:rPr>
      </w:pPr>
    </w:p>
    <w:p w:rsidR="00E73535" w:rsidRPr="00FB50EE" w:rsidRDefault="00E73535">
      <w:pPr>
        <w:rPr>
          <w:lang w:val="en-GB"/>
        </w:rPr>
      </w:pPr>
    </w:p>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951"/>
      </w:tblGrid>
      <w:tr w:rsidR="007832FD" w:rsidRPr="00504369">
        <w:trPr>
          <w:trHeight w:val="287"/>
        </w:trPr>
        <w:tc>
          <w:tcPr>
            <w:tcW w:w="8951" w:type="dxa"/>
            <w:shd w:val="clear" w:color="auto" w:fill="ACB9CA"/>
            <w:vAlign w:val="center"/>
          </w:tcPr>
          <w:p w:rsidR="007832FD" w:rsidRDefault="007832FD" w:rsidP="008C670C">
            <w:pPr>
              <w:jc w:val="center"/>
              <w:rPr>
                <w:b/>
                <w:color w:val="FFFFFF"/>
              </w:rPr>
            </w:pPr>
            <w:r>
              <w:rPr>
                <w:b/>
                <w:color w:val="FFFFFF"/>
              </w:rPr>
              <w:t>TOK LEKCJI</w:t>
            </w:r>
          </w:p>
        </w:tc>
      </w:tr>
      <w:tr w:rsidR="007832FD" w:rsidRPr="00504369">
        <w:trPr>
          <w:trHeight w:val="190"/>
        </w:trPr>
        <w:tc>
          <w:tcPr>
            <w:tcW w:w="8951" w:type="dxa"/>
            <w:vAlign w:val="center"/>
          </w:tcPr>
          <w:p w:rsidR="007832FD" w:rsidRDefault="007832FD" w:rsidP="008C670C">
            <w:pPr>
              <w:pBdr>
                <w:top w:val="nil"/>
                <w:left w:val="nil"/>
                <w:bottom w:val="nil"/>
                <w:right w:val="nil"/>
                <w:between w:val="nil"/>
              </w:pBdr>
              <w:jc w:val="center"/>
              <w:rPr>
                <w:rFonts w:eastAsia="Calibri"/>
                <w:b/>
                <w:color w:val="323E4F"/>
                <w:szCs w:val="20"/>
              </w:rPr>
            </w:pPr>
            <w:r>
              <w:rPr>
                <w:rFonts w:eastAsia="Calibri"/>
                <w:b/>
                <w:color w:val="323E4F"/>
                <w:szCs w:val="20"/>
              </w:rPr>
              <w:t>Przebieg zajęć</w:t>
            </w:r>
          </w:p>
        </w:tc>
      </w:tr>
      <w:tr w:rsidR="00E73535" w:rsidRPr="00504369">
        <w:trPr>
          <w:trHeight w:val="417"/>
        </w:trPr>
        <w:tc>
          <w:tcPr>
            <w:tcW w:w="8951" w:type="dxa"/>
            <w:tcBorders>
              <w:bottom w:val="nil"/>
            </w:tcBorders>
            <w:vAlign w:val="center"/>
          </w:tcPr>
          <w:p w:rsidR="007832FD" w:rsidRPr="00C3469A" w:rsidRDefault="007832FD" w:rsidP="007832FD">
            <w:pPr>
              <w:jc w:val="center"/>
              <w:rPr>
                <w:b/>
                <w:lang w:val="en-US"/>
              </w:rPr>
            </w:pPr>
            <w:r>
              <w:rPr>
                <w:b/>
                <w:lang w:val="en-US"/>
              </w:rPr>
              <w:t>WPROWADZENIE</w:t>
            </w:r>
          </w:p>
          <w:p w:rsidR="00E73535" w:rsidRPr="00FB50EE" w:rsidRDefault="00E73535">
            <w:pPr>
              <w:jc w:val="center"/>
              <w:rPr>
                <w:b/>
                <w:lang w:val="en-GB"/>
              </w:rPr>
            </w:pPr>
          </w:p>
          <w:p w:rsidR="007832FD" w:rsidRPr="007832FD" w:rsidRDefault="007832FD" w:rsidP="007832FD">
            <w:pPr>
              <w:jc w:val="left"/>
              <w:rPr>
                <w:i/>
                <w:iCs/>
                <w:color w:val="44546A"/>
                <w:lang w:val="en-GB"/>
              </w:rPr>
            </w:pPr>
            <w:r w:rsidRPr="007832FD">
              <w:rPr>
                <w:i/>
                <w:iCs/>
                <w:color w:val="44546A"/>
                <w:lang w:val="en-GB"/>
              </w:rPr>
              <w:t>Poproś uczniów, aby spróbowali zdefiniować rozpoznawanie i generowanie mowy.</w:t>
            </w:r>
          </w:p>
          <w:p w:rsidR="007832FD" w:rsidRPr="007832FD" w:rsidRDefault="007832FD" w:rsidP="007832FD">
            <w:pPr>
              <w:jc w:val="left"/>
              <w:rPr>
                <w:i/>
                <w:iCs/>
                <w:color w:val="44546A"/>
                <w:lang w:val="en-GB"/>
              </w:rPr>
            </w:pPr>
            <w:r w:rsidRPr="007832FD">
              <w:rPr>
                <w:i/>
                <w:iCs/>
                <w:color w:val="44546A"/>
                <w:lang w:val="en-GB"/>
              </w:rPr>
              <w:t>Możesz poprosić ich o wyjaśnienie różnicy między rozpoznawaniem mowy a generowaniem mowy.</w:t>
            </w:r>
          </w:p>
          <w:p w:rsidR="007832FD" w:rsidRDefault="007832FD" w:rsidP="007832FD">
            <w:pPr>
              <w:jc w:val="left"/>
              <w:rPr>
                <w:i/>
                <w:iCs/>
                <w:color w:val="44546A"/>
                <w:lang w:val="en-GB"/>
              </w:rPr>
            </w:pPr>
            <w:r w:rsidRPr="007832FD">
              <w:rPr>
                <w:i/>
                <w:iCs/>
                <w:color w:val="44546A"/>
                <w:lang w:val="en-GB"/>
              </w:rPr>
              <w:t>Zapytaj uczniów, czy znają jakieś systemy rozpoznawania mowy. (Odpowiedź: Google NOW, SIRI, …)</w:t>
            </w:r>
          </w:p>
          <w:p w:rsidR="007832FD" w:rsidRDefault="007832FD" w:rsidP="007832FD">
            <w:pPr>
              <w:jc w:val="left"/>
              <w:rPr>
                <w:i/>
                <w:iCs/>
                <w:color w:val="44546A"/>
                <w:lang w:val="en-GB"/>
              </w:rPr>
            </w:pPr>
          </w:p>
          <w:p w:rsidR="00E73535" w:rsidRDefault="007832FD">
            <w:pPr>
              <w:rPr>
                <w:b/>
                <w:color w:val="44546A"/>
                <w:lang w:val="en-GB"/>
              </w:rPr>
            </w:pPr>
            <w:r>
              <w:rPr>
                <w:b/>
                <w:color w:val="44546A"/>
                <w:lang w:val="en-GB"/>
              </w:rPr>
              <w:t>Wprowadzenie do Rozpoznawania M</w:t>
            </w:r>
            <w:r w:rsidRPr="007832FD">
              <w:rPr>
                <w:b/>
                <w:color w:val="44546A"/>
                <w:lang w:val="en-GB"/>
              </w:rPr>
              <w:t>owy</w:t>
            </w:r>
          </w:p>
          <w:p w:rsidR="007832FD" w:rsidRPr="00FB50EE" w:rsidRDefault="007832FD">
            <w:pPr>
              <w:rPr>
                <w:b/>
                <w:color w:val="44546A"/>
                <w:lang w:val="en-GB"/>
              </w:rPr>
            </w:pPr>
          </w:p>
          <w:p w:rsidR="007832FD" w:rsidRPr="007832FD" w:rsidRDefault="007832FD" w:rsidP="007832FD">
            <w:pPr>
              <w:rPr>
                <w:color w:val="44546A"/>
                <w:lang w:val="en-GB"/>
              </w:rPr>
            </w:pPr>
            <w:r>
              <w:rPr>
                <w:b/>
                <w:color w:val="44546A"/>
                <w:lang w:val="en-GB"/>
              </w:rPr>
              <w:t>Rozpoznawanie M</w:t>
            </w:r>
            <w:r w:rsidRPr="007832FD">
              <w:rPr>
                <w:b/>
                <w:color w:val="44546A"/>
                <w:lang w:val="en-GB"/>
              </w:rPr>
              <w:t xml:space="preserve">owy </w:t>
            </w:r>
            <w:r w:rsidRPr="007832FD">
              <w:rPr>
                <w:color w:val="44546A"/>
                <w:lang w:val="en-GB"/>
              </w:rPr>
              <w:t>to umiejętność prze</w:t>
            </w:r>
            <w:r>
              <w:rPr>
                <w:color w:val="44546A"/>
                <w:lang w:val="en-GB"/>
              </w:rPr>
              <w:t xml:space="preserve">kształcania </w:t>
            </w:r>
            <w:r w:rsidRPr="007832FD">
              <w:rPr>
                <w:color w:val="44546A"/>
                <w:lang w:val="en-GB"/>
              </w:rPr>
              <w:t>wypowiedzi mówionej na tekst. Jest to również znane jako konwersja mowy na tekst (STT) oraz rozpoznawanie głosu.</w:t>
            </w:r>
          </w:p>
          <w:p w:rsidR="00E73535" w:rsidRDefault="007832FD" w:rsidP="007832FD">
            <w:pPr>
              <w:jc w:val="left"/>
              <w:rPr>
                <w:color w:val="44546A"/>
                <w:lang w:val="en-GB"/>
              </w:rPr>
            </w:pPr>
            <w:r w:rsidRPr="007832FD">
              <w:rPr>
                <w:color w:val="44546A"/>
                <w:lang w:val="en-GB"/>
              </w:rPr>
              <w:t xml:space="preserve">Osiąga się to poprzez realizację określonych kroków, a oprogramowanie odpowiedzialne za to nazywane </w:t>
            </w:r>
            <w:r w:rsidRPr="007832FD">
              <w:rPr>
                <w:color w:val="44546A"/>
                <w:lang w:val="en-GB"/>
              </w:rPr>
              <w:lastRenderedPageBreak/>
              <w:t>jest "Systemem Rozpoznawania Mowy" (SR). Systemy SR są zazwyczaj wdrażane w postaci oprogramowania do dyktowania i inteligentnych asystentów w komputerach osobistych, smartfonach, przeglądarkach internetowych i wielu innych urządzeniach.</w:t>
            </w:r>
          </w:p>
          <w:p w:rsidR="007832FD" w:rsidRPr="007832FD" w:rsidRDefault="007832FD" w:rsidP="007832FD">
            <w:pPr>
              <w:jc w:val="left"/>
              <w:rPr>
                <w:color w:val="44546A"/>
                <w:lang w:val="en-GB"/>
              </w:rPr>
            </w:pPr>
          </w:p>
          <w:p w:rsidR="00E73535" w:rsidRDefault="00325F66">
            <w:pPr>
              <w:jc w:val="left"/>
              <w:rPr>
                <w:b/>
                <w:color w:val="44546A"/>
                <w:lang w:val="en-GB"/>
              </w:rPr>
            </w:pPr>
            <w:r>
              <w:rPr>
                <w:b/>
                <w:color w:val="44546A"/>
                <w:lang w:val="en-GB"/>
              </w:rPr>
              <w:t>Wprowadzenie do Generowania M</w:t>
            </w:r>
            <w:r w:rsidRPr="00325F66">
              <w:rPr>
                <w:b/>
                <w:color w:val="44546A"/>
                <w:lang w:val="en-GB"/>
              </w:rPr>
              <w:t>owy</w:t>
            </w:r>
          </w:p>
          <w:p w:rsidR="00325F66" w:rsidRPr="00FB50EE" w:rsidRDefault="00325F66">
            <w:pPr>
              <w:jc w:val="left"/>
              <w:rPr>
                <w:b/>
                <w:color w:val="44546A"/>
                <w:lang w:val="en-GB"/>
              </w:rPr>
            </w:pPr>
          </w:p>
          <w:p w:rsidR="00325F66" w:rsidRPr="00325F66" w:rsidRDefault="00325F66" w:rsidP="00325F66">
            <w:pPr>
              <w:jc w:val="left"/>
              <w:rPr>
                <w:color w:val="44546A"/>
                <w:lang w:val="en-GB"/>
              </w:rPr>
            </w:pPr>
            <w:r w:rsidRPr="00325F66">
              <w:rPr>
                <w:b/>
                <w:color w:val="44546A"/>
                <w:lang w:val="en-GB"/>
              </w:rPr>
              <w:t>Genero</w:t>
            </w:r>
            <w:r>
              <w:rPr>
                <w:b/>
                <w:color w:val="44546A"/>
                <w:lang w:val="en-GB"/>
              </w:rPr>
              <w:t xml:space="preserve">wanie </w:t>
            </w:r>
            <w:r w:rsidRPr="00325F66">
              <w:rPr>
                <w:b/>
                <w:color w:val="44546A"/>
                <w:lang w:val="en-GB"/>
              </w:rPr>
              <w:t>mowy</w:t>
            </w:r>
            <w:r w:rsidRPr="00325F66">
              <w:rPr>
                <w:color w:val="44546A"/>
                <w:lang w:val="en-GB"/>
              </w:rPr>
              <w:t xml:space="preserve"> lub syntezowanie mowy</w:t>
            </w:r>
            <w:r>
              <w:rPr>
                <w:color w:val="44546A"/>
                <w:lang w:val="en-GB"/>
              </w:rPr>
              <w:t xml:space="preserve"> (również skrótowo TTS, Tekast-do</w:t>
            </w:r>
            <w:r w:rsidRPr="00325F66">
              <w:rPr>
                <w:color w:val="44546A"/>
                <w:lang w:val="en-GB"/>
              </w:rPr>
              <w:t>-Mowy) w przeciwieństwie do rozpoznawania mowy, to nie technologia, która wykorzystuje głos, ale go produkuje. Sztuczne głosy są zazwyczaj ostatnim etapem procesu i stają się coraz bardziej powszechne, ponieważ są ważne dla ogólnego doświadczenia "głosu".</w:t>
            </w:r>
          </w:p>
          <w:p w:rsidR="00325F66" w:rsidRPr="00325F66" w:rsidRDefault="00325F66" w:rsidP="00325F66">
            <w:pPr>
              <w:jc w:val="left"/>
              <w:rPr>
                <w:color w:val="44546A"/>
                <w:lang w:val="en-GB"/>
              </w:rPr>
            </w:pPr>
            <w:r w:rsidRPr="00325F66">
              <w:rPr>
                <w:color w:val="44546A"/>
                <w:lang w:val="en-GB"/>
              </w:rPr>
              <w:t>Synteza mowy (TTS) jest definiowana jako sztuczne generowanie ludzkich głosów. Głównym zastosowaniem (i tym, co skłoniło do jego stworzenia), jest umożliwienie automatycznego przekształcania tekstu na mowę.</w:t>
            </w:r>
          </w:p>
          <w:p w:rsidR="00E73535" w:rsidRPr="00FB50EE" w:rsidRDefault="00E73535">
            <w:pPr>
              <w:jc w:val="left"/>
              <w:rPr>
                <w:b/>
                <w:color w:val="44546A"/>
                <w:lang w:val="en-GB"/>
              </w:rPr>
            </w:pPr>
          </w:p>
          <w:p w:rsidR="00E73535" w:rsidRPr="00FB50EE" w:rsidRDefault="00325F66">
            <w:pPr>
              <w:jc w:val="left"/>
              <w:rPr>
                <w:b/>
                <w:color w:val="44546A"/>
                <w:lang w:val="en-GB"/>
              </w:rPr>
            </w:pPr>
            <w:r w:rsidRPr="009277BF">
              <w:rPr>
                <w:b/>
                <w:color w:val="44546A" w:themeColor="text2"/>
                <w:lang w:val="pl-PL"/>
              </w:rPr>
              <w:t>Przedstawienie celu głównego lekcji</w:t>
            </w:r>
            <w:r w:rsidR="002479FB" w:rsidRPr="00FB50EE">
              <w:rPr>
                <w:b/>
                <w:color w:val="44546A"/>
                <w:lang w:val="en-GB"/>
              </w:rPr>
              <w:t>: </w:t>
            </w:r>
          </w:p>
          <w:p w:rsidR="00E73535" w:rsidRPr="00FB50EE" w:rsidRDefault="00325F66">
            <w:pPr>
              <w:jc w:val="left"/>
              <w:rPr>
                <w:rFonts w:ascii="Times New Roman" w:hAnsi="Times New Roman" w:cs="Times New Roman"/>
                <w:sz w:val="24"/>
                <w:lang w:val="en-GB"/>
              </w:rPr>
            </w:pPr>
            <w:r w:rsidRPr="00325F66">
              <w:rPr>
                <w:color w:val="44546A"/>
                <w:lang w:val="en-GB"/>
              </w:rPr>
              <w:t>Wprowadzenie do rozpoznawania i generowania mowy dla początkujących na przykładzie jednego prostego programu w Makeblock.</w:t>
            </w:r>
          </w:p>
        </w:tc>
      </w:tr>
      <w:tr w:rsidR="00E73535" w:rsidRPr="00504369">
        <w:trPr>
          <w:trHeight w:val="70"/>
        </w:trPr>
        <w:tc>
          <w:tcPr>
            <w:tcW w:w="8951" w:type="dxa"/>
            <w:tcBorders>
              <w:top w:val="nil"/>
              <w:bottom w:val="single" w:sz="4" w:space="0" w:color="000000"/>
            </w:tcBorders>
          </w:tcPr>
          <w:p w:rsidR="00E73535" w:rsidRPr="00FB50EE" w:rsidRDefault="00E73535">
            <w:pPr>
              <w:rPr>
                <w:lang w:val="en-GB"/>
              </w:rPr>
            </w:pPr>
          </w:p>
        </w:tc>
      </w:tr>
      <w:tr w:rsidR="00E73535" w:rsidRPr="00504369">
        <w:trPr>
          <w:trHeight w:val="210"/>
        </w:trPr>
        <w:tc>
          <w:tcPr>
            <w:tcW w:w="8951" w:type="dxa"/>
            <w:tcBorders>
              <w:bottom w:val="nil"/>
            </w:tcBorders>
            <w:vAlign w:val="center"/>
          </w:tcPr>
          <w:p w:rsidR="00325F66" w:rsidRPr="00CD4D8B" w:rsidRDefault="00325F66" w:rsidP="00325F66">
            <w:pPr>
              <w:jc w:val="center"/>
              <w:rPr>
                <w:b/>
                <w:color w:val="323E4F" w:themeColor="text2" w:themeShade="BF"/>
                <w:lang w:val="pl-PL"/>
              </w:rPr>
            </w:pPr>
            <w:r w:rsidRPr="00CD4D8B">
              <w:rPr>
                <w:b/>
                <w:color w:val="323E4F" w:themeColor="text2" w:themeShade="BF"/>
                <w:lang w:val="pl-PL"/>
              </w:rPr>
              <w:t>CZĘŚĆ GŁÓWNA</w:t>
            </w:r>
          </w:p>
          <w:p w:rsidR="00E73535" w:rsidRPr="00FB50EE" w:rsidRDefault="00E73535">
            <w:pPr>
              <w:jc w:val="left"/>
              <w:rPr>
                <w:lang w:val="en-GB"/>
              </w:rPr>
            </w:pPr>
          </w:p>
          <w:p w:rsidR="00325F66" w:rsidRPr="00325F66" w:rsidRDefault="00325F66" w:rsidP="00325F66">
            <w:pPr>
              <w:jc w:val="left"/>
              <w:rPr>
                <w:b/>
                <w:lang w:val="en-GB"/>
              </w:rPr>
            </w:pPr>
            <w:r w:rsidRPr="00325F66">
              <w:rPr>
                <w:b/>
                <w:lang w:val="en-GB"/>
              </w:rPr>
              <w:t>Aplikacje</w:t>
            </w:r>
          </w:p>
          <w:p w:rsidR="00325F66" w:rsidRPr="00325F66" w:rsidRDefault="00325F66" w:rsidP="00325F66">
            <w:pPr>
              <w:jc w:val="left"/>
              <w:rPr>
                <w:lang w:val="en-GB"/>
              </w:rPr>
            </w:pPr>
            <w:r w:rsidRPr="00325F66">
              <w:rPr>
                <w:b/>
                <w:lang w:val="en-GB"/>
              </w:rPr>
              <w:t xml:space="preserve">Scratch (MIT) </w:t>
            </w:r>
            <w:r w:rsidRPr="00325F66">
              <w:rPr>
                <w:lang w:val="en-GB"/>
              </w:rPr>
              <w:t xml:space="preserve">- </w:t>
            </w:r>
            <w:hyperlink r:id="rId8" w:history="1">
              <w:r w:rsidRPr="00F575D1">
                <w:rPr>
                  <w:rStyle w:val="Hipercze"/>
                  <w:lang w:val="en-GB"/>
                </w:rPr>
                <w:t>https://scratch.mit.edu/projects/editor/</w:t>
              </w:r>
            </w:hyperlink>
          </w:p>
          <w:p w:rsidR="00325F66" w:rsidRDefault="00325F66" w:rsidP="00325F66">
            <w:pPr>
              <w:jc w:val="left"/>
              <w:rPr>
                <w:lang w:val="en-GB"/>
              </w:rPr>
            </w:pPr>
            <w:r w:rsidRPr="00325F66">
              <w:rPr>
                <w:lang w:val="en-GB"/>
              </w:rPr>
              <w:t>Dostępne jest tylko rozszerzenie Text-to-Speech (3 bloki)</w:t>
            </w:r>
          </w:p>
          <w:p w:rsidR="00325F66" w:rsidRPr="00325F66" w:rsidRDefault="00325F66" w:rsidP="00325F66">
            <w:pPr>
              <w:jc w:val="left"/>
              <w:rPr>
                <w:lang w:val="en-GB"/>
              </w:rPr>
            </w:pPr>
          </w:p>
          <w:p w:rsidR="00E73535" w:rsidRDefault="00072904">
            <w:pPr>
              <w:jc w:val="left"/>
              <w:rPr>
                <w:lang w:val="en-GB"/>
              </w:rPr>
            </w:pPr>
            <w:r w:rsidRPr="00FB50EE">
              <w:rPr>
                <w:noProof/>
                <w:lang w:val="pl-PL" w:eastAsia="pl-PL"/>
              </w:rPr>
              <w:drawing>
                <wp:inline distT="0" distB="0" distL="0" distR="0">
                  <wp:extent cx="1161263" cy="1091265"/>
                  <wp:effectExtent l="0" t="0" r="0" b="0"/>
                  <wp:docPr id="34" name="image6.png" descr="A screenshot of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screenshot of a computer&#10;&#10;Description automatically generated"/>
                          <pic:cNvPicPr preferRelativeResize="0"/>
                        </pic:nvPicPr>
                        <pic:blipFill>
                          <a:blip r:embed="rId9"/>
                          <a:srcRect l="4046" t="18969" r="84829" b="62444"/>
                          <a:stretch>
                            <a:fillRect/>
                          </a:stretch>
                        </pic:blipFill>
                        <pic:spPr>
                          <a:xfrm>
                            <a:off x="0" y="0"/>
                            <a:ext cx="1161263" cy="1091265"/>
                          </a:xfrm>
                          <a:prstGeom prst="rect">
                            <a:avLst/>
                          </a:prstGeom>
                          <a:ln/>
                        </pic:spPr>
                      </pic:pic>
                    </a:graphicData>
                  </a:graphic>
                </wp:inline>
              </w:drawing>
            </w:r>
          </w:p>
          <w:p w:rsidR="00325F66" w:rsidRPr="00FB50EE" w:rsidRDefault="00325F66">
            <w:pPr>
              <w:jc w:val="left"/>
              <w:rPr>
                <w:lang w:val="en-GB"/>
              </w:rPr>
            </w:pPr>
          </w:p>
          <w:p w:rsidR="00E73535" w:rsidRPr="00FB50EE" w:rsidRDefault="00072904">
            <w:pPr>
              <w:jc w:val="left"/>
              <w:rPr>
                <w:lang w:val="en-GB"/>
              </w:rPr>
            </w:pPr>
            <w:r w:rsidRPr="00FB50EE">
              <w:rPr>
                <w:b/>
                <w:lang w:val="en-GB"/>
              </w:rPr>
              <w:t>Scratch (ML4KIDS)</w:t>
            </w:r>
            <w:r w:rsidRPr="00FB50EE">
              <w:rPr>
                <w:lang w:val="en-GB"/>
              </w:rPr>
              <w:t xml:space="preserve"> - </w:t>
            </w:r>
            <w:hyperlink r:id="rId10">
              <w:r w:rsidRPr="00FB50EE">
                <w:rPr>
                  <w:color w:val="0563C1"/>
                  <w:u w:val="single"/>
                  <w:lang w:val="en-GB"/>
                </w:rPr>
                <w:t>https://machinelearningforkids.co.uk/scratch3/</w:t>
              </w:r>
            </w:hyperlink>
          </w:p>
          <w:p w:rsidR="00325F66" w:rsidRPr="00FB50EE" w:rsidRDefault="00325F66">
            <w:pPr>
              <w:jc w:val="left"/>
              <w:rPr>
                <w:lang w:val="en-GB"/>
              </w:rPr>
            </w:pPr>
            <w:bookmarkStart w:id="0" w:name="_heading=h.gjdgxs" w:colFirst="0" w:colLast="0"/>
            <w:bookmarkEnd w:id="0"/>
            <w:r w:rsidRPr="00325F66">
              <w:rPr>
                <w:lang w:val="en-GB"/>
              </w:rPr>
              <w:t>Dostępne są rozszerzenia Text-to-Speech (3 bloki) i Speech-to-Text (3 bloki)</w:t>
            </w:r>
          </w:p>
          <w:p w:rsidR="00E73535" w:rsidRDefault="00072904">
            <w:pPr>
              <w:jc w:val="left"/>
              <w:rPr>
                <w:lang w:val="en-GB"/>
              </w:rPr>
            </w:pPr>
            <w:r w:rsidRPr="00FB50EE">
              <w:rPr>
                <w:noProof/>
                <w:lang w:val="pl-PL" w:eastAsia="pl-PL"/>
              </w:rPr>
              <w:drawing>
                <wp:inline distT="0" distB="0" distL="0" distR="0">
                  <wp:extent cx="1162968" cy="1912848"/>
                  <wp:effectExtent l="0" t="0" r="0" b="0"/>
                  <wp:docPr id="36" name="image4.png" descr="A screenshot of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screenshot of a computer&#10;&#10;Description automatically generated"/>
                          <pic:cNvPicPr preferRelativeResize="0"/>
                        </pic:nvPicPr>
                        <pic:blipFill>
                          <a:blip r:embed="rId11"/>
                          <a:srcRect l="3932" t="19378" r="84046" b="45471"/>
                          <a:stretch>
                            <a:fillRect/>
                          </a:stretch>
                        </pic:blipFill>
                        <pic:spPr>
                          <a:xfrm>
                            <a:off x="0" y="0"/>
                            <a:ext cx="1162968" cy="1912848"/>
                          </a:xfrm>
                          <a:prstGeom prst="rect">
                            <a:avLst/>
                          </a:prstGeom>
                          <a:ln/>
                        </pic:spPr>
                      </pic:pic>
                    </a:graphicData>
                  </a:graphic>
                </wp:inline>
              </w:drawing>
            </w:r>
          </w:p>
          <w:p w:rsidR="00325F66" w:rsidRPr="00FB50EE" w:rsidRDefault="00325F66">
            <w:pPr>
              <w:jc w:val="left"/>
              <w:rPr>
                <w:lang w:val="en-GB"/>
              </w:rPr>
            </w:pPr>
          </w:p>
          <w:p w:rsidR="00E73535" w:rsidRPr="00FB50EE" w:rsidRDefault="00072904">
            <w:pPr>
              <w:jc w:val="left"/>
              <w:rPr>
                <w:lang w:val="en-GB"/>
              </w:rPr>
            </w:pPr>
            <w:r w:rsidRPr="00FB50EE">
              <w:rPr>
                <w:b/>
                <w:lang w:val="en-GB"/>
              </w:rPr>
              <w:t>Makeblock</w:t>
            </w:r>
            <w:r w:rsidRPr="00FB50EE">
              <w:rPr>
                <w:lang w:val="en-GB"/>
              </w:rPr>
              <w:t xml:space="preserve"> - </w:t>
            </w:r>
            <w:hyperlink r:id="rId12">
              <w:r w:rsidRPr="00FB50EE">
                <w:rPr>
                  <w:color w:val="0563C1"/>
                  <w:u w:val="single"/>
                  <w:lang w:val="en-GB"/>
                </w:rPr>
                <w:t>https://ide.mblock.cc/</w:t>
              </w:r>
            </w:hyperlink>
          </w:p>
          <w:p w:rsidR="00325F66" w:rsidRPr="00FB50EE" w:rsidRDefault="00325F66">
            <w:pPr>
              <w:jc w:val="left"/>
              <w:rPr>
                <w:lang w:val="en-GB"/>
              </w:rPr>
            </w:pPr>
            <w:r w:rsidRPr="00325F66">
              <w:rPr>
                <w:lang w:val="en-GB"/>
              </w:rPr>
              <w:t>Text-to-Speech (3 bloki), Cognitive Services (3 bloki związane z Speech-to-Text)</w:t>
            </w:r>
          </w:p>
          <w:p w:rsidR="00E73535" w:rsidRPr="00FB50EE" w:rsidRDefault="004A0158">
            <w:pPr>
              <w:jc w:val="left"/>
              <w:rPr>
                <w:lang w:val="en-GB"/>
              </w:rPr>
            </w:pPr>
            <w:r>
              <w:rPr>
                <w:noProof/>
                <w:lang w:val="pl-PL" w:eastAsia="pl-PL"/>
              </w:rPr>
              <w:lastRenderedPageBreak/>
              <w:drawing>
                <wp:inline distT="0" distB="0" distL="0" distR="0">
                  <wp:extent cx="3891170" cy="1109659"/>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36471" cy="1122578"/>
                          </a:xfrm>
                          <a:prstGeom prst="rect">
                            <a:avLst/>
                          </a:prstGeom>
                        </pic:spPr>
                      </pic:pic>
                    </a:graphicData>
                  </a:graphic>
                </wp:inline>
              </w:drawing>
            </w:r>
            <w:r w:rsidRPr="00FB50EE">
              <w:rPr>
                <w:lang w:val="en-GB"/>
              </w:rPr>
              <w:br/>
            </w:r>
            <w:r w:rsidRPr="00FB50EE">
              <w:rPr>
                <w:lang w:val="en-GB"/>
              </w:rPr>
              <w:br/>
            </w:r>
          </w:p>
          <w:p w:rsidR="00325F66" w:rsidRPr="00325F66" w:rsidRDefault="00325F66" w:rsidP="00325F66">
            <w:pPr>
              <w:jc w:val="left"/>
              <w:rPr>
                <w:i/>
                <w:lang w:val="en-GB"/>
              </w:rPr>
            </w:pPr>
            <w:r w:rsidRPr="00325F66">
              <w:rPr>
                <w:i/>
                <w:lang w:val="en-GB"/>
              </w:rPr>
              <w:t>* BONUS</w:t>
            </w:r>
          </w:p>
          <w:p w:rsidR="00325F66" w:rsidRPr="00325F66" w:rsidRDefault="00325F66" w:rsidP="00325F66">
            <w:pPr>
              <w:jc w:val="left"/>
              <w:rPr>
                <w:lang w:val="en-GB"/>
              </w:rPr>
            </w:pPr>
            <w:r w:rsidRPr="00325F66">
              <w:rPr>
                <w:lang w:val="en-GB"/>
              </w:rPr>
              <w:t>Makeblock zawiera również bloki do rozpoznawania języka i analizy sentymentu tekstu.</w:t>
            </w:r>
          </w:p>
          <w:p w:rsidR="00325F66" w:rsidRPr="00FB50EE" w:rsidRDefault="00325F66" w:rsidP="00325F66">
            <w:pPr>
              <w:jc w:val="left"/>
              <w:rPr>
                <w:lang w:val="en-GB"/>
              </w:rPr>
            </w:pPr>
          </w:p>
          <w:p w:rsidR="00325F66" w:rsidRDefault="004A0158">
            <w:pPr>
              <w:jc w:val="left"/>
              <w:rPr>
                <w:lang w:val="en-GB"/>
              </w:rPr>
            </w:pPr>
            <w:r>
              <w:rPr>
                <w:noProof/>
                <w:lang w:val="pl-PL" w:eastAsia="pl-PL"/>
              </w:rPr>
              <w:drawing>
                <wp:inline distT="0" distB="0" distL="0" distR="0">
                  <wp:extent cx="3458818" cy="1146594"/>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pic:nvPicPr>
                        <pic:blipFill>
                          <a:blip r:embed="rId1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497924" cy="1159558"/>
                          </a:xfrm>
                          <a:prstGeom prst="rect">
                            <a:avLst/>
                          </a:prstGeom>
                        </pic:spPr>
                      </pic:pic>
                    </a:graphicData>
                  </a:graphic>
                </wp:inline>
              </w:drawing>
            </w:r>
          </w:p>
          <w:p w:rsidR="00E71932" w:rsidRPr="00E71932" w:rsidRDefault="004A0158" w:rsidP="00E71932">
            <w:pPr>
              <w:jc w:val="left"/>
              <w:rPr>
                <w:lang w:val="en-GB"/>
              </w:rPr>
            </w:pPr>
            <w:r w:rsidRPr="00FB50EE">
              <w:rPr>
                <w:lang w:val="en-GB"/>
              </w:rPr>
              <w:br/>
            </w:r>
            <w:r w:rsidRPr="00FB50EE">
              <w:rPr>
                <w:lang w:val="en-GB"/>
              </w:rPr>
              <w:br/>
            </w:r>
            <w:r w:rsidR="00E71932" w:rsidRPr="00E71932">
              <w:rPr>
                <w:b/>
                <w:lang w:val="en-GB"/>
              </w:rPr>
              <w:t xml:space="preserve">Analiza sentymentu </w:t>
            </w:r>
            <w:r w:rsidR="00E71932" w:rsidRPr="00E71932">
              <w:rPr>
                <w:lang w:val="en-GB"/>
              </w:rPr>
              <w:t>jest procesem wykrywania pozytywnego lub negatywnego nastroju w tekście. Jest często wykorzystywana przez firmy do wykrywania sentymentu w danych społecznościowych, oceny reputacji marki i zrozumienia potrzeb klientów. Modele analizy sentymentu skupiają się na polaryzacji (pozytywna, negatywna, neutralna), ale także na uczuciach i emocjach (złość, radość, smutek itp.), pilności (pilne, niepilne) i nawet intencjach (zainteresowany vs niezainteresowany).</w:t>
            </w:r>
          </w:p>
          <w:p w:rsidR="00E73535" w:rsidRPr="00E71932" w:rsidRDefault="00E71932" w:rsidP="00E71932">
            <w:pPr>
              <w:jc w:val="left"/>
              <w:rPr>
                <w:lang w:val="en-GB"/>
              </w:rPr>
            </w:pPr>
            <w:r w:rsidRPr="00E71932">
              <w:rPr>
                <w:lang w:val="en-GB"/>
              </w:rPr>
              <w:t xml:space="preserve">Dowiedz się więcej o analizie sentymentu: </w:t>
            </w:r>
            <w:hyperlink r:id="rId15" w:history="1">
              <w:r w:rsidRPr="00E71932">
                <w:rPr>
                  <w:rStyle w:val="Hipercze"/>
                  <w:lang w:val="en-GB"/>
                </w:rPr>
                <w:t>https://monkeylearn.com/sentiment-analysis/</w:t>
              </w:r>
            </w:hyperlink>
          </w:p>
          <w:p w:rsidR="00E71932" w:rsidRPr="00FB50EE" w:rsidRDefault="00E71932" w:rsidP="00E71932">
            <w:pPr>
              <w:jc w:val="left"/>
              <w:rPr>
                <w:lang w:val="en-GB"/>
              </w:rPr>
            </w:pPr>
          </w:p>
          <w:p w:rsidR="00E71932" w:rsidRPr="00E71932" w:rsidRDefault="00E71932" w:rsidP="00E71932">
            <w:pPr>
              <w:jc w:val="left"/>
              <w:rPr>
                <w:lang w:val="en-GB"/>
              </w:rPr>
            </w:pPr>
            <w:r w:rsidRPr="00E71932">
              <w:rPr>
                <w:lang w:val="en-GB"/>
              </w:rPr>
              <w:t>Aby to zobrazować, weźmy przykład z Makeblock.</w:t>
            </w:r>
          </w:p>
          <w:p w:rsidR="00E71932" w:rsidRPr="00E71932" w:rsidRDefault="00E71932" w:rsidP="00E71932">
            <w:pPr>
              <w:jc w:val="left"/>
              <w:rPr>
                <w:lang w:val="en-GB"/>
              </w:rPr>
            </w:pPr>
          </w:p>
          <w:p w:rsidR="00E71932" w:rsidRPr="00E71932" w:rsidRDefault="00E71932" w:rsidP="00E71932">
            <w:pPr>
              <w:jc w:val="left"/>
              <w:rPr>
                <w:lang w:val="en-GB"/>
              </w:rPr>
            </w:pPr>
            <w:r w:rsidRPr="00E71932">
              <w:rPr>
                <w:lang w:val="en-GB"/>
              </w:rPr>
              <w:t>Krok 1: Otwórz stronę Makeblock: https://ide.mblock.cc/</w:t>
            </w:r>
          </w:p>
          <w:p w:rsidR="00E71932" w:rsidRPr="00E71932" w:rsidRDefault="00E71932" w:rsidP="00E71932">
            <w:pPr>
              <w:jc w:val="left"/>
              <w:rPr>
                <w:lang w:val="en-GB"/>
              </w:rPr>
            </w:pPr>
            <w:r w:rsidRPr="00E71932">
              <w:rPr>
                <w:lang w:val="en-GB"/>
              </w:rPr>
              <w:t>Krok 2: Dodaj rozszerzenia: Usługi poznawcze (Cognitive services) i Tekst do mowy (Text to Speech)</w:t>
            </w:r>
          </w:p>
          <w:p w:rsidR="00E71932" w:rsidRPr="00E71932" w:rsidRDefault="00E71932" w:rsidP="00E71932">
            <w:pPr>
              <w:jc w:val="left"/>
              <w:rPr>
                <w:lang w:val="en-GB"/>
              </w:rPr>
            </w:pPr>
            <w:r w:rsidRPr="00E71932">
              <w:rPr>
                <w:lang w:val="en-GB"/>
              </w:rPr>
              <w:t>Krok 3: Sprawdź, czy wyświetlane są następujące bloki typu reporter:</w:t>
            </w:r>
          </w:p>
          <w:p w:rsidR="00E71932" w:rsidRPr="00E71932" w:rsidRDefault="00E71932" w:rsidP="00E71932">
            <w:pPr>
              <w:jc w:val="left"/>
              <w:rPr>
                <w:lang w:val="en-GB"/>
              </w:rPr>
            </w:pPr>
          </w:p>
          <w:p w:rsidR="00E71932" w:rsidRPr="00E71932" w:rsidRDefault="00E71932" w:rsidP="00E71932">
            <w:pPr>
              <w:jc w:val="left"/>
              <w:rPr>
                <w:color w:val="FF0000"/>
                <w:lang w:val="en-GB"/>
              </w:rPr>
            </w:pPr>
            <w:r w:rsidRPr="00E71932">
              <w:rPr>
                <w:rFonts w:ascii="MS Gothic" w:eastAsia="MS Gothic" w:hAnsi="MS Gothic" w:cs="MS Gothic" w:hint="eastAsia"/>
                <w:lang w:val="en-GB"/>
              </w:rPr>
              <w:t>✓</w:t>
            </w:r>
            <w:r w:rsidRPr="00E71932">
              <w:rPr>
                <w:lang w:val="en-GB"/>
              </w:rPr>
              <w:t xml:space="preserve"> </w:t>
            </w:r>
            <w:r w:rsidRPr="00E71932">
              <w:rPr>
                <w:color w:val="FF0000"/>
                <w:lang w:val="en-GB"/>
              </w:rPr>
              <w:t>Wynik rozpoznawania mowy (speech recognition result</w:t>
            </w:r>
            <w:r>
              <w:rPr>
                <w:color w:val="FF0000"/>
                <w:lang w:val="en-GB"/>
              </w:rPr>
              <w:t>)</w:t>
            </w:r>
          </w:p>
          <w:p w:rsidR="00E71932" w:rsidRDefault="00E71932" w:rsidP="00E71932">
            <w:pPr>
              <w:jc w:val="left"/>
              <w:rPr>
                <w:lang w:val="en-GB"/>
              </w:rPr>
            </w:pPr>
            <w:r w:rsidRPr="00E71932">
              <w:rPr>
                <w:rFonts w:ascii="MS Gothic" w:eastAsia="MS Gothic" w:hAnsi="MS Gothic" w:cs="MS Gothic" w:hint="eastAsia"/>
                <w:lang w:val="en-GB"/>
              </w:rPr>
              <w:t>✓</w:t>
            </w:r>
            <w:r w:rsidRPr="00E71932">
              <w:rPr>
                <w:lang w:val="en-GB"/>
              </w:rPr>
              <w:t xml:space="preserve"> </w:t>
            </w:r>
            <w:r w:rsidRPr="00E71932">
              <w:rPr>
                <w:color w:val="FF0000"/>
                <w:lang w:val="en-GB"/>
              </w:rPr>
              <w:t>Wynik</w:t>
            </w:r>
            <w:r w:rsidRPr="00E71932">
              <w:rPr>
                <w:lang w:val="en-GB"/>
              </w:rPr>
              <w:t xml:space="preserve"> </w:t>
            </w:r>
            <w:r w:rsidRPr="00E71932">
              <w:rPr>
                <w:color w:val="FF0000"/>
                <w:lang w:val="en-GB"/>
              </w:rPr>
              <w:t>rozpoznawania języka (language recognition result</w:t>
            </w:r>
            <w:r>
              <w:rPr>
                <w:color w:val="FF0000"/>
                <w:lang w:val="en-GB"/>
              </w:rPr>
              <w:t>)</w:t>
            </w:r>
          </w:p>
          <w:p w:rsidR="00E71932" w:rsidRPr="00E71932" w:rsidRDefault="00E71932" w:rsidP="00E71932">
            <w:pPr>
              <w:jc w:val="left"/>
              <w:rPr>
                <w:color w:val="FF0000"/>
                <w:lang w:val="en-GB"/>
              </w:rPr>
            </w:pPr>
            <w:r w:rsidRPr="00E71932">
              <w:rPr>
                <w:rFonts w:ascii="MS Gothic" w:eastAsia="MS Gothic" w:hAnsi="MS Gothic" w:cs="MS Gothic" w:hint="eastAsia"/>
                <w:lang w:val="en-GB"/>
              </w:rPr>
              <w:t>✓</w:t>
            </w:r>
            <w:r w:rsidRPr="00E71932">
              <w:rPr>
                <w:lang w:val="en-GB"/>
              </w:rPr>
              <w:t xml:space="preserve"> </w:t>
            </w:r>
            <w:r w:rsidRPr="00E71932">
              <w:rPr>
                <w:color w:val="FF0000"/>
                <w:lang w:val="en-GB"/>
              </w:rPr>
              <w:t>Wynik analizy sentymentu (sentiment analysis result)</w:t>
            </w:r>
          </w:p>
          <w:p w:rsidR="00E73535" w:rsidRDefault="00E73535" w:rsidP="00E71932">
            <w:pPr>
              <w:spacing w:after="160" w:line="259" w:lineRule="auto"/>
              <w:jc w:val="left"/>
              <w:rPr>
                <w:lang w:val="en-GB"/>
              </w:rPr>
            </w:pPr>
          </w:p>
          <w:p w:rsidR="00E73535" w:rsidRPr="00E71932" w:rsidRDefault="00E71932">
            <w:pPr>
              <w:spacing w:after="160" w:line="259" w:lineRule="auto"/>
              <w:jc w:val="left"/>
              <w:rPr>
                <w:color w:val="FF0000"/>
                <w:lang w:val="en-GB"/>
              </w:rPr>
            </w:pPr>
            <w:r w:rsidRPr="00E71932">
              <w:rPr>
                <w:lang w:val="en-GB"/>
              </w:rPr>
              <w:t xml:space="preserve">Krok 4: Wykorzystaj </w:t>
            </w:r>
            <w:r w:rsidRPr="00E71932">
              <w:rPr>
                <w:color w:val="FF0000"/>
                <w:lang w:val="en-GB"/>
              </w:rPr>
              <w:t>wynik rozpoznawania mowy</w:t>
            </w:r>
            <w:r w:rsidRPr="00E71932">
              <w:rPr>
                <w:lang w:val="en-GB"/>
              </w:rPr>
              <w:t xml:space="preserve"> do </w:t>
            </w:r>
            <w:r w:rsidRPr="00E71932">
              <w:rPr>
                <w:color w:val="FF0000"/>
                <w:lang w:val="en-GB"/>
              </w:rPr>
              <w:t>rozpoznawania języka</w:t>
            </w:r>
            <w:r w:rsidRPr="00E71932">
              <w:rPr>
                <w:lang w:val="en-GB"/>
              </w:rPr>
              <w:t xml:space="preserve"> i analizowania bloków </w:t>
            </w:r>
            <w:r>
              <w:rPr>
                <w:color w:val="FF0000"/>
                <w:lang w:val="en-GB"/>
              </w:rPr>
              <w:t>sentymentu</w:t>
            </w:r>
            <w:r w:rsidRPr="00E71932">
              <w:rPr>
                <w:color w:val="FF0000"/>
                <w:lang w:val="en-GB"/>
              </w:rPr>
              <w:t xml:space="preserve"> tekstu</w:t>
            </w:r>
          </w:p>
          <w:p w:rsidR="00E71932" w:rsidRPr="00FB50EE" w:rsidRDefault="00E71932">
            <w:pPr>
              <w:spacing w:after="160" w:line="259" w:lineRule="auto"/>
              <w:jc w:val="left"/>
              <w:rPr>
                <w:lang w:val="en-GB"/>
              </w:rPr>
            </w:pPr>
            <w:r w:rsidRPr="00E71932">
              <w:rPr>
                <w:lang w:val="en-GB"/>
              </w:rPr>
              <w:t>Krok 5: Użyj tej sekwencji bloków</w:t>
            </w:r>
          </w:p>
          <w:p w:rsidR="00E73535" w:rsidRDefault="004A0158">
            <w:pPr>
              <w:spacing w:after="160" w:line="259" w:lineRule="auto"/>
              <w:jc w:val="left"/>
              <w:rPr>
                <w:lang w:val="en-GB"/>
              </w:rPr>
            </w:pPr>
            <w:r>
              <w:rPr>
                <w:noProof/>
                <w:lang w:val="pl-PL" w:eastAsia="pl-PL"/>
              </w:rPr>
              <w:lastRenderedPageBreak/>
              <w:drawing>
                <wp:inline distT="0" distB="0" distL="0" distR="0">
                  <wp:extent cx="2668657" cy="2658511"/>
                  <wp:effectExtent l="0" t="0" r="0" b="889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pic:nvPicPr>
                        <pic:blipFill>
                          <a:blip r:embed="rId1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690272" cy="2680044"/>
                          </a:xfrm>
                          <a:prstGeom prst="rect">
                            <a:avLst/>
                          </a:prstGeom>
                        </pic:spPr>
                      </pic:pic>
                    </a:graphicData>
                  </a:graphic>
                </wp:inline>
              </w:drawing>
            </w:r>
          </w:p>
          <w:p w:rsidR="00E71932" w:rsidRPr="00FB50EE" w:rsidRDefault="00E71932">
            <w:pPr>
              <w:spacing w:after="160" w:line="259" w:lineRule="auto"/>
              <w:jc w:val="left"/>
              <w:rPr>
                <w:lang w:val="en-GB"/>
              </w:rPr>
            </w:pPr>
          </w:p>
          <w:p w:rsidR="005A4780" w:rsidRPr="005A4780" w:rsidRDefault="005A4780" w:rsidP="005A4780">
            <w:pPr>
              <w:spacing w:after="160" w:line="259" w:lineRule="auto"/>
              <w:jc w:val="left"/>
              <w:rPr>
                <w:lang w:val="en-GB"/>
              </w:rPr>
            </w:pPr>
            <w:r w:rsidRPr="005A4780">
              <w:rPr>
                <w:lang w:val="en-GB"/>
              </w:rPr>
              <w:t xml:space="preserve">Krok 6: Włącz mikrofon i głośniki, uruchom kod i powiedz "Jestem szczęśliwy/a" </w:t>
            </w:r>
          </w:p>
          <w:p w:rsidR="00E71932" w:rsidRDefault="005A4780" w:rsidP="005A4780">
            <w:pPr>
              <w:spacing w:after="160" w:line="259" w:lineRule="auto"/>
              <w:jc w:val="left"/>
              <w:rPr>
                <w:lang w:val="en-GB"/>
              </w:rPr>
            </w:pPr>
            <w:r w:rsidRPr="005A4780">
              <w:rPr>
                <w:lang w:val="en-GB"/>
              </w:rPr>
              <w:t xml:space="preserve">(pojawi się okno dialogowe nagrywające Twoją mowę przez 2 sekundy - jeśli potrzebujesz więcej, zwiększ wartość w bloku </w:t>
            </w:r>
            <w:r w:rsidRPr="005A4780">
              <w:rPr>
                <w:color w:val="FF0000"/>
                <w:lang w:val="en-GB"/>
              </w:rPr>
              <w:t>rozpoznawania mowy w języku angielskim na 3 sekundy</w:t>
            </w:r>
            <w:r w:rsidRPr="005A4780">
              <w:rPr>
                <w:lang w:val="en-GB"/>
              </w:rPr>
              <w:t xml:space="preserve"> (lub dłużej). Usłyszysz odpowiedź "To jest dobre" lub "To nie jest dobre", w zależności od wyników analizy sentymentu.</w:t>
            </w:r>
          </w:p>
          <w:p w:rsidR="005A4780" w:rsidRPr="00FB50EE" w:rsidRDefault="005A4780" w:rsidP="005A4780">
            <w:pPr>
              <w:spacing w:after="160" w:line="259" w:lineRule="auto"/>
              <w:jc w:val="left"/>
              <w:rPr>
                <w:lang w:val="en-GB"/>
              </w:rPr>
            </w:pPr>
          </w:p>
          <w:p w:rsidR="00E73535" w:rsidRDefault="004A0158">
            <w:pPr>
              <w:jc w:val="left"/>
              <w:rPr>
                <w:lang w:val="en-GB"/>
              </w:rPr>
            </w:pPr>
            <w:r>
              <w:rPr>
                <w:noProof/>
                <w:lang w:val="pl-PL" w:eastAsia="pl-PL"/>
              </w:rPr>
              <w:drawing>
                <wp:inline distT="0" distB="0" distL="0" distR="0">
                  <wp:extent cx="2539448" cy="2376923"/>
                  <wp:effectExtent l="0" t="0" r="0" b="444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pic:cNvPicPr/>
                        </pic:nvPicPr>
                        <pic:blipFill>
                          <a:blip r:embed="rId1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557401" cy="2393727"/>
                          </a:xfrm>
                          <a:prstGeom prst="rect">
                            <a:avLst/>
                          </a:prstGeom>
                        </pic:spPr>
                      </pic:pic>
                    </a:graphicData>
                  </a:graphic>
                </wp:inline>
              </w:drawing>
            </w:r>
          </w:p>
          <w:p w:rsidR="005A4780" w:rsidRPr="00FB50EE" w:rsidRDefault="005A4780">
            <w:pPr>
              <w:jc w:val="left"/>
              <w:rPr>
                <w:lang w:val="en-GB"/>
              </w:rPr>
            </w:pPr>
          </w:p>
          <w:p w:rsidR="00E73535" w:rsidRPr="00FB50EE" w:rsidRDefault="00E73535">
            <w:pPr>
              <w:jc w:val="left"/>
              <w:rPr>
                <w:lang w:val="en-GB"/>
              </w:rPr>
            </w:pPr>
          </w:p>
          <w:p w:rsidR="00E73535" w:rsidRDefault="005A4780">
            <w:pPr>
              <w:rPr>
                <w:lang w:val="en-GB"/>
              </w:rPr>
            </w:pPr>
            <w:r w:rsidRPr="005A4780">
              <w:rPr>
                <w:lang w:val="en-GB"/>
              </w:rPr>
              <w:t>Krok 7: Uruchom kod ponownie, powiedz coś innego i poczekaj na wyniki analizy sentymentu.</w:t>
            </w:r>
          </w:p>
          <w:p w:rsidR="00E710AE" w:rsidRDefault="00E710AE">
            <w:pPr>
              <w:rPr>
                <w:lang w:val="en-GB"/>
              </w:rPr>
            </w:pPr>
          </w:p>
          <w:p w:rsidR="00E710AE" w:rsidRDefault="00E710AE" w:rsidP="00E710AE">
            <w:pPr>
              <w:jc w:val="left"/>
              <w:rPr>
                <w:b/>
                <w:lang w:val="en-GB"/>
              </w:rPr>
            </w:pPr>
            <w:r w:rsidRPr="005A4780">
              <w:rPr>
                <w:b/>
                <w:lang w:val="en-GB"/>
              </w:rPr>
              <w:t>Podstawowe zasady rozpoznawania mowy</w:t>
            </w:r>
          </w:p>
          <w:p w:rsidR="00E710AE" w:rsidRPr="005A4780" w:rsidRDefault="00E710AE" w:rsidP="00E710AE">
            <w:pPr>
              <w:jc w:val="left"/>
              <w:rPr>
                <w:lang w:val="en-GB"/>
              </w:rPr>
            </w:pPr>
            <w:r w:rsidRPr="005A4780">
              <w:rPr>
                <w:lang w:val="en-GB"/>
              </w:rPr>
              <w:t>Najmniejszą jednostką mówionego języka jest fonem. Język angielski zawiera około 44 fonemy, które reprezentują samogłoski i spółgłoski używane w mowie. Możemy przyjąć jako przykład typowe słowo takie jak "moon", które można podzielić na trzy fonemy: m, ue, n.</w:t>
            </w:r>
          </w:p>
          <w:p w:rsidR="00E710AE" w:rsidRPr="005A4780" w:rsidRDefault="00E710AE" w:rsidP="00E710AE">
            <w:pPr>
              <w:jc w:val="left"/>
              <w:rPr>
                <w:lang w:val="en-GB"/>
              </w:rPr>
            </w:pPr>
            <w:r w:rsidRPr="005A4780">
              <w:rPr>
                <w:lang w:val="en-GB"/>
              </w:rPr>
              <w:t xml:space="preserve">Aby interpretować mowę, musimy mieć sposób na identyfikację składników wypowiedzianych słów i fonemów, które pełnią rolę znaczników identyfikacyjnych w mowie. Do dalszej interpretacji mowy </w:t>
            </w:r>
            <w:r w:rsidRPr="005A4780">
              <w:rPr>
                <w:lang w:val="en-GB"/>
              </w:rPr>
              <w:lastRenderedPageBreak/>
              <w:t>konieczne jest użycie odpowiedniego algorytmu. Ukryty Model Markowa (Hidden Markov Model) to powszechnie stosowany matematyczny model, który to umożliwia. Aby stworzyć silnik rozpoznawania mowy, tworzy się dużą bazę modeli, które odpowiadają każdemu fonemowi.</w:t>
            </w:r>
          </w:p>
          <w:p w:rsidR="00E710AE" w:rsidRDefault="00E710AE" w:rsidP="00E710AE">
            <w:pPr>
              <w:jc w:val="left"/>
              <w:rPr>
                <w:lang w:val="en-GB"/>
              </w:rPr>
            </w:pPr>
            <w:r w:rsidRPr="005A4780">
              <w:rPr>
                <w:lang w:val="en-GB"/>
              </w:rPr>
              <w:t xml:space="preserve">Dowiedz się więcej: </w:t>
            </w:r>
            <w:hyperlink r:id="rId18" w:history="1">
              <w:r w:rsidRPr="00F575D1">
                <w:rPr>
                  <w:rStyle w:val="Hipercze"/>
                  <w:lang w:val="en-GB"/>
                </w:rPr>
                <w:t>https://www.ibm.com/cloud/learn/speech-recognition</w:t>
              </w:r>
            </w:hyperlink>
          </w:p>
          <w:p w:rsidR="00E710AE" w:rsidRPr="00FB50EE" w:rsidRDefault="00E710AE" w:rsidP="00E710AE">
            <w:pPr>
              <w:jc w:val="left"/>
              <w:rPr>
                <w:lang w:val="en-GB"/>
              </w:rPr>
            </w:pPr>
          </w:p>
          <w:p w:rsidR="00E710AE" w:rsidRDefault="00E710AE" w:rsidP="00E710AE">
            <w:pPr>
              <w:jc w:val="left"/>
              <w:rPr>
                <w:b/>
                <w:lang w:val="en-GB"/>
              </w:rPr>
            </w:pPr>
            <w:r w:rsidRPr="005A4780">
              <w:rPr>
                <w:b/>
                <w:lang w:val="en-GB"/>
              </w:rPr>
              <w:t>Podstawowe zasady generowania mowy</w:t>
            </w:r>
          </w:p>
          <w:p w:rsidR="00E710AE" w:rsidRPr="005A4780" w:rsidRDefault="00E710AE" w:rsidP="00E710AE">
            <w:pPr>
              <w:jc w:val="left"/>
              <w:rPr>
                <w:lang w:val="en-GB"/>
              </w:rPr>
            </w:pPr>
            <w:r w:rsidRPr="005A4780">
              <w:rPr>
                <w:lang w:val="en-GB"/>
              </w:rPr>
              <w:t>W przeciwieństwie do systemów rozpoznawania mowy, które w pierwszej kolejności korzystają z fonemów (najmniejszych jednostek dźwiękowych) do wyodrębnienia zdań, TTS (tekst do mowy) będzie oparte na tym, co nazywamy grafemami: literami i grupami liter, które transkrybują fonem. Oznacza to, że podstawowym źródłem nie jest dźwięk, lecz tekst. Proces ten zazwyczaj odbywa się w dwóch etapach.</w:t>
            </w:r>
          </w:p>
          <w:p w:rsidR="00E710AE" w:rsidRPr="005A4780" w:rsidRDefault="00E710AE" w:rsidP="00E710AE">
            <w:pPr>
              <w:jc w:val="left"/>
              <w:rPr>
                <w:lang w:val="en-GB"/>
              </w:rPr>
            </w:pPr>
            <w:r w:rsidRPr="005A4780">
              <w:rPr>
                <w:lang w:val="en-GB"/>
              </w:rPr>
              <w:t>Pierwszy etap polega na podzieleniu tekstu na zdania i słowa (nasze znane grafemy) oraz przypisaniu transkrypcji fonetycznej, czyli wymowy, do tych grup. Gdy różne grupy tekstowe/fonetyczne zostaną zidentyfikowane, drugi etap polega na przekształceniu tych reprezentacji lingwistycznych w dźwięk. Innymi słowy, odczytanie tych wskazówek w celu wygenerowania głosu, który przeczyta informacje.</w:t>
            </w:r>
          </w:p>
          <w:p w:rsidR="00E710AE" w:rsidRDefault="00E710AE" w:rsidP="00E710AE">
            <w:pPr>
              <w:jc w:val="left"/>
              <w:rPr>
                <w:lang w:val="en-GB"/>
              </w:rPr>
            </w:pPr>
            <w:r w:rsidRPr="005A4780">
              <w:rPr>
                <w:lang w:val="en-GB"/>
              </w:rPr>
              <w:t xml:space="preserve">Wypróbuj TTS online: </w:t>
            </w:r>
            <w:hyperlink r:id="rId19" w:history="1">
              <w:r w:rsidRPr="00F575D1">
                <w:rPr>
                  <w:rStyle w:val="Hipercze"/>
                  <w:lang w:val="en-GB"/>
                </w:rPr>
                <w:t>https://www.readspeaker.com/</w:t>
              </w:r>
            </w:hyperlink>
          </w:p>
          <w:p w:rsidR="00E710AE" w:rsidRPr="00FB50EE" w:rsidRDefault="00E710AE" w:rsidP="00E710AE">
            <w:pPr>
              <w:jc w:val="left"/>
              <w:rPr>
                <w:u w:val="single"/>
                <w:lang w:val="en-GB"/>
              </w:rPr>
            </w:pPr>
          </w:p>
          <w:p w:rsidR="00E710AE" w:rsidRDefault="00E710AE" w:rsidP="00E710AE">
            <w:pPr>
              <w:jc w:val="left"/>
              <w:rPr>
                <w:bCs/>
                <w:lang w:val="en-GB"/>
              </w:rPr>
            </w:pPr>
            <w:r w:rsidRPr="005A4780">
              <w:rPr>
                <w:bCs/>
                <w:lang w:val="en-GB"/>
              </w:rPr>
              <w:t>Rozpoznawanie mowy to zdoln</w:t>
            </w:r>
            <w:r>
              <w:rPr>
                <w:bCs/>
                <w:lang w:val="en-GB"/>
              </w:rPr>
              <w:t xml:space="preserve">ość przekształcania </w:t>
            </w:r>
            <w:r w:rsidRPr="005A4780">
              <w:rPr>
                <w:bCs/>
                <w:lang w:val="en-GB"/>
              </w:rPr>
              <w:t>mówionych słów na tekst. Jest również znane jako przekształcanie mowy na tekst (Speech-to-Text) oraz rozpoznawanie głosu. Osiąga się to poprzez przestrzeganie określonych kroków, a oprogramowanie odpowiedzialne za to nazywane jest "Systemem Rozpoznawania Mowy". Systemy rozpoznawania mowy są zazwyczaj wdrażane w postaci oprogramowania do dyktowania oraz inteligentnych asystentów w komputerach osobistych, smartfonach, przeglądarkach internetowych i wielu innych urządzeniach.</w:t>
            </w:r>
          </w:p>
          <w:p w:rsidR="00E710AE" w:rsidRPr="00FB50EE" w:rsidRDefault="00E710AE" w:rsidP="00E710AE">
            <w:pPr>
              <w:jc w:val="left"/>
              <w:rPr>
                <w:bCs/>
                <w:lang w:val="en-GB"/>
              </w:rPr>
            </w:pPr>
          </w:p>
          <w:p w:rsidR="00E710AE" w:rsidRPr="00A11E35" w:rsidRDefault="00E710AE" w:rsidP="00E710AE">
            <w:pPr>
              <w:jc w:val="left"/>
              <w:rPr>
                <w:lang w:val="en-US"/>
              </w:rPr>
            </w:pPr>
            <w:r w:rsidRPr="006B072C">
              <w:rPr>
                <w:lang w:val="en-GB"/>
              </w:rPr>
              <w:t xml:space="preserve">Opracuj tabelę K.W.L. (Know, Want, Learned) ze swoimi uczniami. </w:t>
            </w:r>
          </w:p>
          <w:p w:rsidR="00E710AE" w:rsidRPr="00504369" w:rsidRDefault="00E710AE" w:rsidP="00E710AE">
            <w:pPr>
              <w:rPr>
                <w:lang w:val="en-GB"/>
              </w:rPr>
            </w:pPr>
          </w:p>
          <w:tbl>
            <w:tblPr>
              <w:tblStyle w:val="Tabela-Siatka"/>
              <w:tblW w:w="0" w:type="auto"/>
              <w:tblLayout w:type="fixed"/>
              <w:tblLook w:val="04A0"/>
            </w:tblPr>
            <w:tblGrid>
              <w:gridCol w:w="2903"/>
              <w:gridCol w:w="2904"/>
              <w:gridCol w:w="2904"/>
            </w:tblGrid>
            <w:tr w:rsidR="00E710AE" w:rsidRPr="00504369" w:rsidTr="00611626">
              <w:trPr>
                <w:trHeight w:val="449"/>
              </w:trPr>
              <w:tc>
                <w:tcPr>
                  <w:tcW w:w="2903" w:type="dxa"/>
                </w:tcPr>
                <w:p w:rsidR="00E710AE" w:rsidRDefault="00E710AE" w:rsidP="00611626">
                  <w:pPr>
                    <w:jc w:val="center"/>
                  </w:pPr>
                  <w:r w:rsidRPr="0099600A">
                    <w:t>Co wiem</w:t>
                  </w:r>
                </w:p>
              </w:tc>
              <w:tc>
                <w:tcPr>
                  <w:tcW w:w="2904" w:type="dxa"/>
                </w:tcPr>
                <w:p w:rsidR="00E710AE" w:rsidRDefault="00E710AE" w:rsidP="00611626">
                  <w:pPr>
                    <w:jc w:val="center"/>
                  </w:pPr>
                  <w:r w:rsidRPr="0099600A">
                    <w:t>Co chcę wiedzieć</w:t>
                  </w:r>
                </w:p>
              </w:tc>
              <w:tc>
                <w:tcPr>
                  <w:tcW w:w="2904" w:type="dxa"/>
                </w:tcPr>
                <w:p w:rsidR="00E710AE" w:rsidRDefault="00E710AE" w:rsidP="00611626">
                  <w:pPr>
                    <w:jc w:val="center"/>
                  </w:pPr>
                  <w:r w:rsidRPr="0099600A">
                    <w:t>Czego się nauczyłem</w:t>
                  </w:r>
                  <w:r>
                    <w:t>/nauczyłam</w:t>
                  </w:r>
                </w:p>
              </w:tc>
            </w:tr>
            <w:tr w:rsidR="00E710AE" w:rsidRPr="00504369" w:rsidTr="00611626">
              <w:trPr>
                <w:trHeight w:val="1487"/>
              </w:trPr>
              <w:tc>
                <w:tcPr>
                  <w:tcW w:w="2903" w:type="dxa"/>
                </w:tcPr>
                <w:p w:rsidR="00E710AE" w:rsidRPr="00504369" w:rsidRDefault="00E710AE" w:rsidP="00611626">
                  <w:pPr>
                    <w:jc w:val="center"/>
                    <w:rPr>
                      <w:color w:val="44546A"/>
                      <w:lang w:val="en-GB"/>
                    </w:rPr>
                  </w:pPr>
                </w:p>
                <w:p w:rsidR="00E710AE" w:rsidRPr="00504369" w:rsidRDefault="00E710AE" w:rsidP="00611626">
                  <w:pPr>
                    <w:jc w:val="center"/>
                    <w:rPr>
                      <w:color w:val="44546A"/>
                      <w:lang w:val="en-GB"/>
                    </w:rPr>
                  </w:pPr>
                </w:p>
              </w:tc>
              <w:tc>
                <w:tcPr>
                  <w:tcW w:w="2904" w:type="dxa"/>
                </w:tcPr>
                <w:p w:rsidR="00E710AE" w:rsidRPr="00504369" w:rsidRDefault="00E710AE" w:rsidP="00611626">
                  <w:pPr>
                    <w:jc w:val="center"/>
                    <w:rPr>
                      <w:color w:val="44546A"/>
                      <w:lang w:val="en-GB"/>
                    </w:rPr>
                  </w:pPr>
                </w:p>
                <w:p w:rsidR="00E710AE" w:rsidRPr="00504369" w:rsidRDefault="00E710AE" w:rsidP="00611626">
                  <w:pPr>
                    <w:jc w:val="center"/>
                    <w:rPr>
                      <w:color w:val="44546A"/>
                      <w:lang w:val="en-GB"/>
                    </w:rPr>
                  </w:pPr>
                </w:p>
              </w:tc>
              <w:tc>
                <w:tcPr>
                  <w:tcW w:w="2904" w:type="dxa"/>
                </w:tcPr>
                <w:p w:rsidR="00E710AE" w:rsidRPr="00504369" w:rsidRDefault="00E710AE" w:rsidP="00611626">
                  <w:pPr>
                    <w:jc w:val="center"/>
                    <w:rPr>
                      <w:color w:val="44546A"/>
                      <w:lang w:val="en-GB"/>
                    </w:rPr>
                  </w:pPr>
                </w:p>
                <w:p w:rsidR="00E710AE" w:rsidRPr="00504369" w:rsidRDefault="00E710AE" w:rsidP="00611626">
                  <w:pPr>
                    <w:jc w:val="center"/>
                    <w:rPr>
                      <w:color w:val="44546A"/>
                      <w:lang w:val="en-GB"/>
                    </w:rPr>
                  </w:pPr>
                </w:p>
              </w:tc>
            </w:tr>
          </w:tbl>
          <w:p w:rsidR="00E710AE" w:rsidRPr="00FB50EE" w:rsidRDefault="00E710AE">
            <w:pPr>
              <w:rPr>
                <w:lang w:val="en-GB"/>
              </w:rPr>
            </w:pPr>
          </w:p>
        </w:tc>
      </w:tr>
      <w:tr w:rsidR="00E73535" w:rsidRPr="00504369">
        <w:trPr>
          <w:trHeight w:val="210"/>
        </w:trPr>
        <w:tc>
          <w:tcPr>
            <w:tcW w:w="8951" w:type="dxa"/>
            <w:tcBorders>
              <w:top w:val="nil"/>
              <w:bottom w:val="single" w:sz="4" w:space="0" w:color="000000"/>
            </w:tcBorders>
          </w:tcPr>
          <w:p w:rsidR="00E73535" w:rsidRPr="00FB50EE" w:rsidRDefault="00E73535">
            <w:pPr>
              <w:pBdr>
                <w:top w:val="nil"/>
                <w:left w:val="nil"/>
                <w:bottom w:val="nil"/>
                <w:right w:val="nil"/>
                <w:between w:val="nil"/>
              </w:pBdr>
              <w:shd w:val="clear" w:color="auto" w:fill="FFFFFF"/>
              <w:jc w:val="left"/>
              <w:rPr>
                <w:rFonts w:ascii="Helvetica Neue" w:eastAsia="Helvetica Neue" w:hAnsi="Helvetica Neue" w:cs="Helvetica Neue"/>
                <w:color w:val="000000"/>
                <w:sz w:val="24"/>
                <w:lang w:val="en-GB"/>
              </w:rPr>
            </w:pPr>
          </w:p>
          <w:p w:rsidR="00994008" w:rsidRPr="00FB50EE" w:rsidRDefault="00994008">
            <w:pPr>
              <w:pBdr>
                <w:top w:val="nil"/>
                <w:left w:val="nil"/>
                <w:bottom w:val="nil"/>
                <w:right w:val="nil"/>
                <w:between w:val="nil"/>
              </w:pBdr>
              <w:shd w:val="clear" w:color="auto" w:fill="FFFFFF"/>
              <w:jc w:val="left"/>
              <w:rPr>
                <w:rFonts w:ascii="Helvetica Neue" w:eastAsia="Helvetica Neue" w:hAnsi="Helvetica Neue" w:cs="Helvetica Neue"/>
                <w:color w:val="000000"/>
                <w:sz w:val="24"/>
                <w:lang w:val="en-GB"/>
              </w:rPr>
            </w:pPr>
          </w:p>
        </w:tc>
      </w:tr>
      <w:tr w:rsidR="00E73535" w:rsidRPr="00504369">
        <w:trPr>
          <w:trHeight w:val="210"/>
        </w:trPr>
        <w:tc>
          <w:tcPr>
            <w:tcW w:w="8951" w:type="dxa"/>
            <w:tcBorders>
              <w:top w:val="single" w:sz="4" w:space="0" w:color="000000"/>
              <w:bottom w:val="nil"/>
            </w:tcBorders>
            <w:vAlign w:val="center"/>
          </w:tcPr>
          <w:p w:rsidR="005A4780" w:rsidRDefault="005A4780" w:rsidP="005A4780">
            <w:pPr>
              <w:jc w:val="center"/>
              <w:rPr>
                <w:b/>
                <w:lang w:val="en-GB"/>
              </w:rPr>
            </w:pPr>
            <w:r>
              <w:rPr>
                <w:b/>
                <w:color w:val="323E4F" w:themeColor="text2" w:themeShade="BF"/>
              </w:rPr>
              <w:t>PODSUMOWANIE</w:t>
            </w:r>
            <w:r w:rsidRPr="004B3B00">
              <w:rPr>
                <w:b/>
                <w:lang w:val="en-GB"/>
              </w:rPr>
              <w:t xml:space="preserve"> </w:t>
            </w:r>
          </w:p>
          <w:p w:rsidR="00E710AE" w:rsidRPr="00E710AE" w:rsidRDefault="00E710AE" w:rsidP="00E710AE">
            <w:pPr>
              <w:jc w:val="left"/>
              <w:rPr>
                <w:lang w:val="en-GB"/>
              </w:rPr>
            </w:pPr>
            <w:r w:rsidRPr="00E710AE">
              <w:rPr>
                <w:lang w:val="en-GB"/>
              </w:rPr>
              <w:t>Rozpoznawanie mowy to zd</w:t>
            </w:r>
            <w:r>
              <w:rPr>
                <w:lang w:val="en-GB"/>
              </w:rPr>
              <w:t xml:space="preserve">olność przekładania </w:t>
            </w:r>
            <w:r w:rsidRPr="00E710AE">
              <w:rPr>
                <w:lang w:val="en-GB"/>
              </w:rPr>
              <w:t>wypowiedzi ustnych na tekst. Generowanie mowy to technologia, która tworzy głos.</w:t>
            </w:r>
          </w:p>
          <w:p w:rsidR="00E73535" w:rsidRPr="00FB50EE" w:rsidRDefault="00E73535">
            <w:pPr>
              <w:jc w:val="left"/>
              <w:rPr>
                <w:color w:val="44546A"/>
                <w:lang w:val="en-GB"/>
              </w:rPr>
            </w:pPr>
          </w:p>
        </w:tc>
      </w:tr>
      <w:tr w:rsidR="00E73535" w:rsidRPr="00504369">
        <w:trPr>
          <w:trHeight w:val="80"/>
        </w:trPr>
        <w:tc>
          <w:tcPr>
            <w:tcW w:w="8951" w:type="dxa"/>
            <w:tcBorders>
              <w:top w:val="nil"/>
              <w:bottom w:val="single" w:sz="4" w:space="0" w:color="000000"/>
            </w:tcBorders>
          </w:tcPr>
          <w:p w:rsidR="00E73535" w:rsidRPr="00FB50EE" w:rsidRDefault="00E73535">
            <w:pPr>
              <w:jc w:val="left"/>
              <w:rPr>
                <w:lang w:val="en-GB"/>
              </w:rPr>
            </w:pPr>
          </w:p>
        </w:tc>
      </w:tr>
    </w:tbl>
    <w:p w:rsidR="00E73535" w:rsidRPr="00FB50EE" w:rsidRDefault="00E73535">
      <w:pPr>
        <w:rPr>
          <w:lang w:val="en-GB"/>
        </w:rPr>
      </w:pPr>
    </w:p>
    <w:p w:rsidR="00E73535" w:rsidRPr="00FB50EE" w:rsidRDefault="00E73535">
      <w:pPr>
        <w:rPr>
          <w:lang w:val="en-GB"/>
        </w:rPr>
      </w:pPr>
    </w:p>
    <w:p w:rsidR="00E73535" w:rsidRPr="00FB50EE" w:rsidRDefault="00E73535">
      <w:pPr>
        <w:rPr>
          <w:lang w:val="en-GB"/>
        </w:rPr>
      </w:pPr>
    </w:p>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tblPr>
      <w:tblGrid>
        <w:gridCol w:w="5633"/>
        <w:gridCol w:w="3340"/>
      </w:tblGrid>
      <w:tr w:rsidR="00DF52AE" w:rsidRPr="00504369">
        <w:trPr>
          <w:trHeight w:val="248"/>
        </w:trPr>
        <w:tc>
          <w:tcPr>
            <w:tcW w:w="5633" w:type="dxa"/>
          </w:tcPr>
          <w:p w:rsidR="00DF52AE" w:rsidRPr="00C3469A" w:rsidRDefault="00DF52AE" w:rsidP="008C670C">
            <w:pPr>
              <w:pBdr>
                <w:top w:val="nil"/>
                <w:left w:val="nil"/>
                <w:bottom w:val="nil"/>
                <w:right w:val="nil"/>
                <w:between w:val="nil"/>
              </w:pBdr>
              <w:rPr>
                <w:rFonts w:ascii="Times New Roman" w:hAnsi="Times New Roman" w:cs="Times New Roman"/>
                <w:b/>
                <w:i/>
                <w:color w:val="000000"/>
                <w:szCs w:val="20"/>
                <w:lang w:val="en-US"/>
              </w:rPr>
            </w:pPr>
            <w:r w:rsidRPr="00B00B30">
              <w:rPr>
                <w:rFonts w:eastAsia="Calibri"/>
                <w:b/>
                <w:i/>
                <w:color w:val="000000"/>
                <w:szCs w:val="20"/>
                <w:lang w:val="en-US"/>
              </w:rPr>
              <w:t>Met</w:t>
            </w:r>
            <w:r>
              <w:rPr>
                <w:rFonts w:eastAsia="Calibri"/>
                <w:b/>
                <w:i/>
                <w:color w:val="000000"/>
                <w:szCs w:val="20"/>
                <w:lang w:val="en-US"/>
              </w:rPr>
              <w:t>ody</w:t>
            </w:r>
          </w:p>
        </w:tc>
        <w:tc>
          <w:tcPr>
            <w:tcW w:w="3340" w:type="dxa"/>
          </w:tcPr>
          <w:p w:rsidR="00DF52AE" w:rsidRPr="00B00B30" w:rsidRDefault="00DF52AE" w:rsidP="008C670C">
            <w:pPr>
              <w:pBdr>
                <w:top w:val="nil"/>
                <w:left w:val="nil"/>
                <w:bottom w:val="nil"/>
                <w:right w:val="nil"/>
                <w:between w:val="nil"/>
              </w:pBdr>
              <w:rPr>
                <w:rFonts w:ascii="Times New Roman" w:hAnsi="Times New Roman" w:cs="Times New Roman"/>
                <w:b/>
                <w:i/>
                <w:color w:val="000000"/>
                <w:szCs w:val="20"/>
                <w:lang w:val="en-US"/>
              </w:rPr>
            </w:pPr>
            <w:r>
              <w:rPr>
                <w:rFonts w:eastAsia="Calibri"/>
                <w:b/>
                <w:i/>
                <w:color w:val="000000"/>
                <w:szCs w:val="20"/>
                <w:lang w:val="en-US"/>
              </w:rPr>
              <w:t>Formy pracy</w:t>
            </w:r>
          </w:p>
        </w:tc>
      </w:tr>
      <w:tr w:rsidR="00DF52AE" w:rsidRPr="00504369">
        <w:trPr>
          <w:trHeight w:val="558"/>
        </w:trPr>
        <w:tc>
          <w:tcPr>
            <w:tcW w:w="5633" w:type="dxa"/>
          </w:tcPr>
          <w:p w:rsidR="00DF52AE" w:rsidRPr="002D5689" w:rsidRDefault="00DF52AE" w:rsidP="008C670C">
            <w:pPr>
              <w:ind w:left="239" w:hanging="239"/>
              <w:jc w:val="left"/>
              <w:rPr>
                <w:rFonts w:asciiTheme="minorHAnsi" w:hAnsiTheme="minorHAnsi" w:cstheme="minorHAnsi"/>
                <w:b/>
                <w:i/>
                <w:color w:val="323E4F"/>
                <w:lang w:val="en-US"/>
              </w:rPr>
            </w:pPr>
            <w:r w:rsidRPr="002D5689">
              <w:rPr>
                <w:rFonts w:asciiTheme="minorHAnsi" w:hAnsiTheme="minorHAnsi" w:cstheme="minorHAnsi"/>
                <w:b/>
                <w:i/>
                <w:color w:val="323E4F"/>
                <w:lang w:val="en-US"/>
              </w:rPr>
              <w:t xml:space="preserve">prezentacja                                            </w:t>
            </w:r>
          </w:p>
          <w:p w:rsidR="00DF52AE" w:rsidRPr="00C3469A" w:rsidRDefault="0030515F" w:rsidP="008C670C">
            <w:pPr>
              <w:ind w:left="239" w:hanging="239"/>
              <w:jc w:val="left"/>
              <w:rPr>
                <w:rFonts w:ascii="Times New Roman" w:hAnsi="Times New Roman" w:cs="Times New Roman"/>
                <w:b/>
                <w:i/>
                <w:color w:val="323E4F"/>
                <w:lang w:val="en-US"/>
              </w:rPr>
            </w:pPr>
            <w:r>
              <w:rPr>
                <w:rFonts w:asciiTheme="minorHAnsi" w:hAnsiTheme="minorHAnsi" w:cstheme="minorHAnsi"/>
                <w:b/>
                <w:i/>
                <w:color w:val="323E4F"/>
                <w:lang w:val="en-US"/>
              </w:rPr>
              <w:t>ćwiczenie interaktywne/sy</w:t>
            </w:r>
            <w:r w:rsidR="00DF52AE" w:rsidRPr="002D5689">
              <w:rPr>
                <w:rFonts w:asciiTheme="minorHAnsi" w:hAnsiTheme="minorHAnsi" w:cstheme="minorHAnsi"/>
                <w:b/>
                <w:i/>
                <w:color w:val="323E4F"/>
                <w:lang w:val="en-US"/>
              </w:rPr>
              <w:t>mulacja komputerowa</w:t>
            </w:r>
          </w:p>
        </w:tc>
        <w:tc>
          <w:tcPr>
            <w:tcW w:w="3340" w:type="dxa"/>
          </w:tcPr>
          <w:p w:rsidR="00DF52AE" w:rsidRPr="002D5689" w:rsidRDefault="00DF52AE" w:rsidP="008C670C">
            <w:pPr>
              <w:jc w:val="left"/>
              <w:rPr>
                <w:rFonts w:eastAsia="Calibri"/>
                <w:b/>
                <w:i/>
                <w:color w:val="323E4F"/>
                <w:lang w:val="en-US"/>
              </w:rPr>
            </w:pPr>
            <w:r w:rsidRPr="002D5689">
              <w:rPr>
                <w:rFonts w:eastAsia="Calibri"/>
                <w:b/>
                <w:i/>
                <w:color w:val="323E4F"/>
                <w:lang w:val="en-US"/>
              </w:rPr>
              <w:t>praca w parach</w:t>
            </w:r>
          </w:p>
          <w:p w:rsidR="00DF52AE" w:rsidRPr="002D5689" w:rsidRDefault="00DF52AE" w:rsidP="008C670C">
            <w:pPr>
              <w:jc w:val="left"/>
              <w:rPr>
                <w:rFonts w:eastAsia="Calibri"/>
                <w:b/>
                <w:i/>
                <w:color w:val="323E4F"/>
                <w:lang w:val="en-US"/>
              </w:rPr>
            </w:pPr>
            <w:r w:rsidRPr="002D5689">
              <w:rPr>
                <w:rFonts w:eastAsia="Calibri"/>
                <w:b/>
                <w:i/>
                <w:color w:val="323E4F"/>
                <w:lang w:val="en-US"/>
              </w:rPr>
              <w:t>praca grupowa</w:t>
            </w:r>
          </w:p>
          <w:p w:rsidR="00DF52AE" w:rsidRPr="00B00B30" w:rsidRDefault="00DF52AE" w:rsidP="008C670C">
            <w:pPr>
              <w:jc w:val="left"/>
              <w:rPr>
                <w:rFonts w:eastAsia="Calibri"/>
                <w:b/>
                <w:i/>
                <w:color w:val="323E4F"/>
                <w:lang w:val="en-US"/>
              </w:rPr>
            </w:pPr>
          </w:p>
        </w:tc>
      </w:tr>
    </w:tbl>
    <w:p w:rsidR="00E73535" w:rsidRPr="00FB50EE" w:rsidRDefault="00E73535">
      <w:pPr>
        <w:rPr>
          <w:lang w:val="en-GB"/>
        </w:rPr>
      </w:pPr>
    </w:p>
    <w:p w:rsidR="00E73535" w:rsidRPr="00FB50EE" w:rsidRDefault="00E73535">
      <w:pPr>
        <w:rPr>
          <w:lang w:val="en-GB"/>
        </w:rPr>
      </w:pPr>
    </w:p>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E73535" w:rsidRPr="00504369">
        <w:tc>
          <w:tcPr>
            <w:tcW w:w="9060" w:type="dxa"/>
            <w:tcBorders>
              <w:bottom w:val="nil"/>
            </w:tcBorders>
          </w:tcPr>
          <w:p w:rsidR="00E73535" w:rsidRPr="00FB50EE" w:rsidRDefault="00DF52AE">
            <w:pPr>
              <w:pBdr>
                <w:top w:val="nil"/>
                <w:left w:val="nil"/>
                <w:bottom w:val="nil"/>
                <w:right w:val="nil"/>
                <w:between w:val="nil"/>
              </w:pBdr>
              <w:rPr>
                <w:rFonts w:eastAsia="Calibri"/>
                <w:b/>
                <w:i/>
                <w:color w:val="323E4F"/>
                <w:szCs w:val="20"/>
                <w:lang w:val="en-GB"/>
              </w:rPr>
            </w:pPr>
            <w:r>
              <w:rPr>
                <w:rFonts w:eastAsia="Calibri"/>
                <w:b/>
                <w:i/>
                <w:color w:val="323E4F"/>
                <w:szCs w:val="20"/>
                <w:lang w:val="en-GB"/>
              </w:rPr>
              <w:t>Materiały</w:t>
            </w:r>
            <w:r w:rsidR="00072904" w:rsidRPr="00FB50EE">
              <w:rPr>
                <w:rFonts w:eastAsia="Calibri"/>
                <w:b/>
                <w:i/>
                <w:color w:val="323E4F"/>
                <w:szCs w:val="20"/>
                <w:lang w:val="en-GB"/>
              </w:rPr>
              <w:t>:</w:t>
            </w:r>
          </w:p>
        </w:tc>
      </w:tr>
      <w:tr w:rsidR="00E73535" w:rsidRPr="00504369">
        <w:tc>
          <w:tcPr>
            <w:tcW w:w="9060" w:type="dxa"/>
            <w:tcBorders>
              <w:top w:val="nil"/>
              <w:bottom w:val="single" w:sz="4" w:space="0" w:color="000000"/>
            </w:tcBorders>
          </w:tcPr>
          <w:p w:rsidR="00E73535" w:rsidRPr="00B74964" w:rsidRDefault="00512A5E">
            <w:pPr>
              <w:numPr>
                <w:ilvl w:val="0"/>
                <w:numId w:val="4"/>
              </w:numPr>
              <w:jc w:val="left"/>
              <w:rPr>
                <w:color w:val="323E4F"/>
              </w:rPr>
            </w:pPr>
            <w:hyperlink r:id="rId20">
              <w:r w:rsidR="00072904" w:rsidRPr="00B74964">
                <w:rPr>
                  <w:color w:val="0563C1"/>
                  <w:u w:val="single"/>
                </w:rPr>
                <w:t>https://scratch.mit.edu/projects/editor/</w:t>
              </w:r>
            </w:hyperlink>
          </w:p>
          <w:p w:rsidR="00E73535" w:rsidRPr="00B74964" w:rsidRDefault="00512A5E">
            <w:pPr>
              <w:numPr>
                <w:ilvl w:val="0"/>
                <w:numId w:val="4"/>
              </w:numPr>
              <w:jc w:val="left"/>
              <w:rPr>
                <w:color w:val="323E4F"/>
              </w:rPr>
            </w:pPr>
            <w:hyperlink r:id="rId21">
              <w:r w:rsidR="00072904" w:rsidRPr="00B74964">
                <w:rPr>
                  <w:color w:val="0563C1"/>
                  <w:u w:val="single"/>
                </w:rPr>
                <w:t>https://machinelearningforkids.co.uk/scratch3/</w:t>
              </w:r>
            </w:hyperlink>
          </w:p>
          <w:p w:rsidR="00E73535" w:rsidRPr="00FB50EE" w:rsidRDefault="00512A5E">
            <w:pPr>
              <w:numPr>
                <w:ilvl w:val="0"/>
                <w:numId w:val="4"/>
              </w:numPr>
              <w:jc w:val="left"/>
              <w:rPr>
                <w:color w:val="323E4F"/>
                <w:lang w:val="en-GB"/>
              </w:rPr>
            </w:pPr>
            <w:hyperlink r:id="rId22">
              <w:r w:rsidR="00072904" w:rsidRPr="00FB50EE">
                <w:rPr>
                  <w:color w:val="0563C1"/>
                  <w:u w:val="single"/>
                  <w:lang w:val="en-GB"/>
                </w:rPr>
                <w:t>https://ide.mblock.cc/</w:t>
              </w:r>
            </w:hyperlink>
          </w:p>
          <w:p w:rsidR="00E73535" w:rsidRPr="00FB50EE" w:rsidRDefault="00512A5E">
            <w:pPr>
              <w:numPr>
                <w:ilvl w:val="0"/>
                <w:numId w:val="4"/>
              </w:numPr>
              <w:jc w:val="left"/>
              <w:rPr>
                <w:color w:val="323E4F"/>
                <w:lang w:val="en-GB"/>
              </w:rPr>
            </w:pPr>
            <w:hyperlink r:id="rId23">
              <w:r w:rsidR="00072904" w:rsidRPr="00FB50EE">
                <w:rPr>
                  <w:color w:val="0563C1"/>
                  <w:u w:val="single"/>
                  <w:lang w:val="en-GB"/>
                </w:rPr>
                <w:t>https://monkeylearn.com/sentiment-analysis/</w:t>
              </w:r>
            </w:hyperlink>
          </w:p>
          <w:p w:rsidR="00E73535" w:rsidRPr="00FB50EE" w:rsidRDefault="00512A5E">
            <w:pPr>
              <w:numPr>
                <w:ilvl w:val="0"/>
                <w:numId w:val="4"/>
              </w:numPr>
              <w:jc w:val="left"/>
              <w:rPr>
                <w:color w:val="323E4F"/>
                <w:lang w:val="en-GB"/>
              </w:rPr>
            </w:pPr>
            <w:hyperlink r:id="rId24">
              <w:r w:rsidR="00072904" w:rsidRPr="00FB50EE">
                <w:rPr>
                  <w:color w:val="0563C1"/>
                  <w:u w:val="single"/>
                  <w:lang w:val="en-GB"/>
                </w:rPr>
                <w:t>https://www.ibm.com/cloud/learn/speech-recognition</w:t>
              </w:r>
            </w:hyperlink>
          </w:p>
          <w:p w:rsidR="00E73535" w:rsidRPr="00FB50EE" w:rsidRDefault="00512A5E">
            <w:pPr>
              <w:numPr>
                <w:ilvl w:val="0"/>
                <w:numId w:val="4"/>
              </w:numPr>
              <w:jc w:val="left"/>
              <w:rPr>
                <w:color w:val="323E4F"/>
                <w:lang w:val="en-GB"/>
              </w:rPr>
            </w:pPr>
            <w:hyperlink r:id="rId25">
              <w:r w:rsidR="00072904" w:rsidRPr="00FB50EE">
                <w:rPr>
                  <w:color w:val="0563C1"/>
                  <w:u w:val="single"/>
                  <w:lang w:val="en-GB"/>
                </w:rPr>
                <w:t>https://www.readspeaker.com/</w:t>
              </w:r>
            </w:hyperlink>
          </w:p>
          <w:p w:rsidR="00E73535" w:rsidRPr="00FB50EE" w:rsidRDefault="00E73535">
            <w:pPr>
              <w:ind w:left="720"/>
              <w:jc w:val="left"/>
              <w:rPr>
                <w:color w:val="323E4F"/>
                <w:lang w:val="en-GB"/>
              </w:rPr>
            </w:pPr>
          </w:p>
        </w:tc>
      </w:tr>
    </w:tbl>
    <w:p w:rsidR="00E73535" w:rsidRPr="00FB50EE" w:rsidRDefault="00E73535">
      <w:pPr>
        <w:rPr>
          <w:color w:val="323E4F"/>
          <w:lang w:val="en-GB"/>
        </w:rPr>
      </w:pPr>
    </w:p>
    <w:p w:rsidR="00E73535" w:rsidRPr="00FB50EE" w:rsidRDefault="00E73535">
      <w:pPr>
        <w:rPr>
          <w:color w:val="323E4F"/>
          <w:lang w:val="en-GB"/>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E73535" w:rsidRPr="00504369">
        <w:trPr>
          <w:trHeight w:val="80"/>
        </w:trPr>
        <w:tc>
          <w:tcPr>
            <w:tcW w:w="9060" w:type="dxa"/>
            <w:tcBorders>
              <w:top w:val="single" w:sz="4" w:space="0" w:color="000000"/>
              <w:left w:val="single" w:sz="4" w:space="0" w:color="000000"/>
              <w:bottom w:val="single" w:sz="4" w:space="0" w:color="000000"/>
            </w:tcBorders>
          </w:tcPr>
          <w:p w:rsidR="00E73535" w:rsidRPr="00FB50EE" w:rsidRDefault="00DF52AE">
            <w:pPr>
              <w:pBdr>
                <w:top w:val="nil"/>
                <w:left w:val="nil"/>
                <w:bottom w:val="nil"/>
                <w:right w:val="nil"/>
                <w:between w:val="nil"/>
              </w:pBdr>
              <w:rPr>
                <w:rFonts w:eastAsia="Calibri"/>
                <w:b/>
                <w:i/>
                <w:color w:val="323E4F"/>
                <w:szCs w:val="20"/>
                <w:lang w:val="en-GB"/>
              </w:rPr>
            </w:pPr>
            <w:r>
              <w:rPr>
                <w:rFonts w:eastAsia="Calibri"/>
                <w:b/>
                <w:i/>
                <w:color w:val="323E4F"/>
                <w:szCs w:val="20"/>
                <w:lang w:val="en-GB"/>
              </w:rPr>
              <w:t>Literatura</w:t>
            </w:r>
          </w:p>
          <w:p w:rsidR="00E73535" w:rsidRPr="00FB50EE" w:rsidRDefault="00E73535">
            <w:pPr>
              <w:jc w:val="left"/>
              <w:rPr>
                <w:color w:val="323E4F"/>
                <w:lang w:val="en-GB"/>
              </w:rPr>
            </w:pPr>
          </w:p>
          <w:p w:rsidR="00E73535" w:rsidRPr="00FB50EE" w:rsidRDefault="00E73535">
            <w:pPr>
              <w:numPr>
                <w:ilvl w:val="0"/>
                <w:numId w:val="4"/>
              </w:numPr>
              <w:jc w:val="left"/>
              <w:rPr>
                <w:rFonts w:ascii="Times New Roman" w:hAnsi="Times New Roman" w:cs="Times New Roman"/>
                <w:color w:val="323E4F"/>
                <w:lang w:val="en-GB"/>
              </w:rPr>
            </w:pPr>
          </w:p>
        </w:tc>
      </w:tr>
    </w:tbl>
    <w:p w:rsidR="00E73535" w:rsidRPr="00FB50EE" w:rsidRDefault="00E73535">
      <w:pPr>
        <w:jc w:val="left"/>
        <w:rPr>
          <w:lang w:val="en-GB"/>
        </w:rPr>
      </w:pPr>
    </w:p>
    <w:p w:rsidR="00E73535" w:rsidRPr="00FB50EE" w:rsidRDefault="00E73535">
      <w:pPr>
        <w:jc w:val="left"/>
        <w:rPr>
          <w:lang w:val="en-GB"/>
        </w:rPr>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E73535" w:rsidRPr="00504369">
        <w:trPr>
          <w:trHeight w:val="332"/>
        </w:trPr>
        <w:tc>
          <w:tcPr>
            <w:tcW w:w="9060" w:type="dxa"/>
            <w:tcBorders>
              <w:bottom w:val="single" w:sz="4" w:space="0" w:color="000000"/>
            </w:tcBorders>
            <w:shd w:val="clear" w:color="auto" w:fill="ACB9CA"/>
            <w:vAlign w:val="center"/>
          </w:tcPr>
          <w:p w:rsidR="00E73535" w:rsidRPr="00FB50EE" w:rsidRDefault="00DF52AE">
            <w:pPr>
              <w:jc w:val="center"/>
              <w:rPr>
                <w:color w:val="FFFFFF"/>
                <w:lang w:val="en-GB"/>
              </w:rPr>
            </w:pPr>
            <w:r>
              <w:rPr>
                <w:b/>
                <w:color w:val="FFFFFF"/>
              </w:rPr>
              <w:t>OBSERWACJE, UWAGI, NOTATKI</w:t>
            </w:r>
          </w:p>
        </w:tc>
      </w:tr>
      <w:tr w:rsidR="00E73535" w:rsidRPr="00504369">
        <w:trPr>
          <w:trHeight w:val="1627"/>
        </w:trPr>
        <w:tc>
          <w:tcPr>
            <w:tcW w:w="9060" w:type="dxa"/>
            <w:tcBorders>
              <w:top w:val="single" w:sz="4" w:space="0" w:color="000000"/>
              <w:bottom w:val="single" w:sz="4" w:space="0" w:color="000000"/>
            </w:tcBorders>
          </w:tcPr>
          <w:p w:rsidR="00E73535" w:rsidRPr="00FB50EE" w:rsidRDefault="00E73535">
            <w:pPr>
              <w:rPr>
                <w:lang w:val="en-GB"/>
              </w:rPr>
            </w:pPr>
          </w:p>
          <w:p w:rsidR="00E73535" w:rsidRPr="00FB50EE" w:rsidRDefault="00E73535">
            <w:pPr>
              <w:rPr>
                <w:lang w:val="en-GB"/>
              </w:rPr>
            </w:pPr>
          </w:p>
          <w:p w:rsidR="00E73535" w:rsidRPr="00FB50EE" w:rsidRDefault="00E73535">
            <w:pPr>
              <w:rPr>
                <w:lang w:val="en-GB"/>
              </w:rPr>
            </w:pPr>
          </w:p>
          <w:p w:rsidR="00E73535" w:rsidRPr="00FB50EE" w:rsidRDefault="00E73535">
            <w:pPr>
              <w:rPr>
                <w:lang w:val="en-GB"/>
              </w:rPr>
            </w:pPr>
          </w:p>
          <w:p w:rsidR="00E73535" w:rsidRPr="00FB50EE" w:rsidRDefault="00E73535">
            <w:pPr>
              <w:rPr>
                <w:lang w:val="en-GB"/>
              </w:rPr>
            </w:pPr>
          </w:p>
          <w:p w:rsidR="00E73535" w:rsidRPr="00FB50EE" w:rsidRDefault="00E73535">
            <w:pPr>
              <w:rPr>
                <w:lang w:val="en-GB"/>
              </w:rPr>
            </w:pPr>
          </w:p>
        </w:tc>
      </w:tr>
    </w:tbl>
    <w:p w:rsidR="00E73535" w:rsidRPr="00FB50EE" w:rsidRDefault="00E73535">
      <w:pPr>
        <w:jc w:val="center"/>
        <w:rPr>
          <w:lang w:val="en-GB"/>
        </w:rPr>
      </w:pPr>
    </w:p>
    <w:p w:rsidR="00E73535" w:rsidRPr="00FB50EE" w:rsidRDefault="00E73535">
      <w:pPr>
        <w:jc w:val="center"/>
        <w:rPr>
          <w:lang w:val="en-GB"/>
        </w:rPr>
      </w:pPr>
    </w:p>
    <w:p w:rsidR="00E73535" w:rsidRPr="00FB50EE" w:rsidRDefault="00E73535">
      <w:pPr>
        <w:jc w:val="center"/>
        <w:rPr>
          <w:lang w:val="en-GB"/>
        </w:rPr>
      </w:pPr>
    </w:p>
    <w:p w:rsidR="00E73535" w:rsidRPr="00FB50EE" w:rsidRDefault="00E73535">
      <w:pPr>
        <w:jc w:val="center"/>
        <w:rPr>
          <w:lang w:val="en-GB"/>
        </w:rPr>
      </w:pPr>
    </w:p>
    <w:sectPr w:rsidR="00E73535" w:rsidRPr="00FB50EE" w:rsidSect="00110CB4">
      <w:headerReference w:type="default" r:id="rId26"/>
      <w:footerReference w:type="even" r:id="rId27"/>
      <w:footerReference w:type="default" r:id="rId28"/>
      <w:pgSz w:w="11906" w:h="16838"/>
      <w:pgMar w:top="1418" w:right="1418" w:bottom="1418" w:left="1418" w:header="284" w:footer="193"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CEC" w:rsidRDefault="001B4CEC">
      <w:r>
        <w:separator/>
      </w:r>
    </w:p>
  </w:endnote>
  <w:endnote w:type="continuationSeparator" w:id="1">
    <w:p w:rsidR="001B4CEC" w:rsidRDefault="001B4CEC">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Arial"/>
    <w:charset w:val="00"/>
    <w:family w:val="auto"/>
    <w:pitch w:val="default"/>
    <w:sig w:usb0="00000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535" w:rsidRDefault="00512A5E">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sidR="00072904">
      <w:rPr>
        <w:rFonts w:ascii="Times New Roman" w:hAnsi="Times New Roman" w:cs="Times New Roman"/>
        <w:color w:val="000000"/>
        <w:sz w:val="24"/>
      </w:rPr>
      <w:instrText>PAGE</w:instrText>
    </w:r>
    <w:r>
      <w:rPr>
        <w:rFonts w:ascii="Times New Roman" w:hAnsi="Times New Roman" w:cs="Times New Roman"/>
        <w:color w:val="000000"/>
        <w:sz w:val="24"/>
      </w:rPr>
      <w:fldChar w:fldCharType="end"/>
    </w:r>
  </w:p>
  <w:p w:rsidR="00E73535" w:rsidRDefault="00E73535">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rsidR="00E73535" w:rsidRDefault="00E7353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535" w:rsidRDefault="00512A5E">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sidR="00072904">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E710AE">
      <w:rPr>
        <w:rFonts w:ascii="Times New Roman" w:hAnsi="Times New Roman" w:cs="Times New Roman"/>
        <w:noProof/>
        <w:color w:val="000000"/>
        <w:sz w:val="24"/>
      </w:rPr>
      <w:t>5</w:t>
    </w:r>
    <w:r>
      <w:rPr>
        <w:rFonts w:ascii="Times New Roman" w:hAnsi="Times New Roman" w:cs="Times New Roman"/>
        <w:color w:val="000000"/>
        <w:sz w:val="24"/>
      </w:rPr>
      <w:fldChar w:fldCharType="end"/>
    </w:r>
  </w:p>
  <w:p w:rsidR="00E73535" w:rsidRDefault="00512A5E">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r w:rsidR="00072904">
        <w:rPr>
          <w:rFonts w:eastAsia="Calibri"/>
          <w:color w:val="44546A"/>
          <w:sz w:val="15"/>
          <w:szCs w:val="15"/>
        </w:rPr>
        <w:t>http://erasmus-artie.eu</w:t>
      </w:r>
    </w:hyperlink>
    <w:r w:rsidR="00072904">
      <w:rPr>
        <w:noProof/>
        <w:lang w:val="pl-PL" w:eastAsia="pl-PL"/>
      </w:rPr>
      <w:drawing>
        <wp:anchor distT="0" distB="0" distL="114300" distR="114300" simplePos="0" relativeHeight="251658240" behindDoc="0" locked="0" layoutInCell="1" allowOverlap="1">
          <wp:simplePos x="0" y="0"/>
          <wp:positionH relativeFrom="column">
            <wp:posOffset>-154727</wp:posOffset>
          </wp:positionH>
          <wp:positionV relativeFrom="paragraph">
            <wp:posOffset>117263</wp:posOffset>
          </wp:positionV>
          <wp:extent cx="439811" cy="371899"/>
          <wp:effectExtent l="0" t="0" r="0" b="0"/>
          <wp:wrapSquare wrapText="bothSides" distT="0" distB="0" distL="114300" distR="114300"/>
          <wp:docPr id="43"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with medium confidence"/>
                  <pic:cNvPicPr preferRelativeResize="0"/>
                </pic:nvPicPr>
                <pic:blipFill>
                  <a:blip r:embed="rId2"/>
                  <a:srcRect l="8047" t="26956" r="72669" b="20434"/>
                  <a:stretch>
                    <a:fillRect/>
                  </a:stretch>
                </pic:blipFill>
                <pic:spPr>
                  <a:xfrm>
                    <a:off x="0" y="0"/>
                    <a:ext cx="439811" cy="371899"/>
                  </a:xfrm>
                  <a:prstGeom prst="rect">
                    <a:avLst/>
                  </a:prstGeom>
                  <a:ln/>
                </pic:spPr>
              </pic:pic>
            </a:graphicData>
          </a:graphic>
        </wp:anchor>
      </w:drawing>
    </w:r>
  </w:p>
  <w:p w:rsidR="00E73535" w:rsidRDefault="00E73535">
    <w:pPr>
      <w:pBdr>
        <w:top w:val="nil"/>
        <w:left w:val="nil"/>
        <w:bottom w:val="nil"/>
        <w:right w:val="nil"/>
        <w:between w:val="nil"/>
      </w:pBdr>
      <w:tabs>
        <w:tab w:val="center" w:pos="4536"/>
        <w:tab w:val="right" w:pos="9072"/>
      </w:tabs>
      <w:rPr>
        <w:rFonts w:ascii="Times New Roman" w:hAnsi="Times New Roman" w:cs="Times New Roman"/>
        <w:color w:val="000000"/>
        <w:sz w:val="24"/>
      </w:rPr>
    </w:pPr>
  </w:p>
  <w:p w:rsidR="00E73535" w:rsidRDefault="00E7353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CEC" w:rsidRDefault="001B4CEC">
      <w:r>
        <w:separator/>
      </w:r>
    </w:p>
  </w:footnote>
  <w:footnote w:type="continuationSeparator" w:id="1">
    <w:p w:rsidR="001B4CEC" w:rsidRDefault="001B4C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0E9" w:rsidRDefault="004430E9" w:rsidP="004430E9">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rsidR="004430E9" w:rsidRPr="00BF1107" w:rsidRDefault="004430E9" w:rsidP="004430E9">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lang w:val="pl-PL"/>
      </w:rPr>
    </w:pPr>
    <w:r>
      <w:rPr>
        <w:rFonts w:ascii="Times New Roman" w:hAnsi="Times New Roman" w:cs="Times New Roman"/>
        <w:b/>
        <w:noProof/>
        <w:color w:val="1F3864"/>
        <w:sz w:val="15"/>
        <w:szCs w:val="15"/>
        <w:lang w:val="pl-PL" w:eastAsia="pl-PL"/>
      </w:rPr>
      <w:drawing>
        <wp:inline distT="0" distB="0" distL="0" distR="0">
          <wp:extent cx="2390775" cy="438150"/>
          <wp:effectExtent l="0" t="0" r="9525" b="0"/>
          <wp:docPr id="10"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2.png" descr="Logo&#10;&#10;Description automatically generated with medium confidence"/>
                  <pic:cNvPicPr/>
                </pic:nvPicPr>
                <pic:blipFill>
                  <a:blip r:embed="rId1"/>
                  <a:srcRect t="21649" b="14479"/>
                  <a:stretch>
                    <a:fillRect/>
                  </a:stretch>
                </pic:blipFill>
                <pic:spPr>
                  <a:xfrm>
                    <a:off x="0" y="0"/>
                    <a:ext cx="2391954" cy="438366"/>
                  </a:xfrm>
                  <a:prstGeom prst="rect">
                    <a:avLst/>
                  </a:prstGeom>
                </pic:spPr>
              </pic:pic>
            </a:graphicData>
          </a:graphic>
        </wp:inline>
      </w:drawing>
    </w:r>
    <w:r w:rsidRPr="00F40AF9">
      <w:rPr>
        <w:rFonts w:ascii="Times New Roman" w:hAnsi="Times New Roman" w:cs="Times New Roman"/>
        <w:b/>
        <w:noProof/>
        <w:color w:val="1F3864"/>
        <w:sz w:val="15"/>
        <w:szCs w:val="15"/>
        <w:lang w:val="pl-PL" w:eastAsia="pl-PL"/>
      </w:rPr>
      <w:drawing>
        <wp:inline distT="0" distB="0" distL="0" distR="0">
          <wp:extent cx="2219325" cy="412716"/>
          <wp:effectExtent l="0" t="0" r="0" b="6985"/>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477276" cy="460686"/>
                  </a:xfrm>
                  <a:prstGeom prst="rect">
                    <a:avLst/>
                  </a:prstGeom>
                </pic:spPr>
              </pic:pic>
            </a:graphicData>
          </a:graphic>
        </wp:inline>
      </w:drawing>
    </w:r>
  </w:p>
  <w:p w:rsidR="004430E9" w:rsidRPr="00655E62" w:rsidRDefault="004430E9" w:rsidP="004430E9">
    <w:pPr>
      <w:jc w:val="center"/>
      <w:rPr>
        <w:rFonts w:eastAsia="Calibri"/>
        <w:bCs/>
        <w:color w:val="44546A"/>
        <w:sz w:val="15"/>
        <w:szCs w:val="15"/>
        <w:lang w:val="pl-PL"/>
      </w:rPr>
    </w:pPr>
    <w:r w:rsidRPr="00655E62">
      <w:rPr>
        <w:rFonts w:eastAsia="Calibri"/>
        <w:bCs/>
        <w:color w:val="44546A"/>
        <w:sz w:val="15"/>
        <w:szCs w:val="15"/>
        <w:lang w:val="pl-PL"/>
      </w:rPr>
      <w:t xml:space="preserve">ARTIE: Sztuczna </w:t>
    </w:r>
    <w:r>
      <w:rPr>
        <w:rFonts w:eastAsia="Calibri"/>
        <w:bCs/>
        <w:color w:val="44546A"/>
        <w:sz w:val="15"/>
        <w:szCs w:val="15"/>
        <w:lang w:val="pl-PL"/>
      </w:rPr>
      <w:t>I</w:t>
    </w:r>
    <w:r w:rsidRPr="00655E62">
      <w:rPr>
        <w:rFonts w:eastAsia="Calibri"/>
        <w:bCs/>
        <w:color w:val="44546A"/>
        <w:sz w:val="15"/>
        <w:szCs w:val="15"/>
        <w:lang w:val="pl-PL"/>
      </w:rPr>
      <w:t>nteligencja w edukacji – wyzwania i szanse nowej ery:</w:t>
    </w:r>
  </w:p>
  <w:p w:rsidR="004430E9" w:rsidRPr="00655E62" w:rsidRDefault="004430E9" w:rsidP="004430E9">
    <w:pPr>
      <w:jc w:val="center"/>
      <w:rPr>
        <w:rFonts w:eastAsia="Calibri"/>
        <w:bCs/>
        <w:color w:val="44546A"/>
        <w:sz w:val="15"/>
        <w:szCs w:val="15"/>
        <w:lang w:val="pl-PL"/>
      </w:rPr>
    </w:pPr>
    <w:r w:rsidRPr="00655E62">
      <w:rPr>
        <w:rFonts w:eastAsia="Calibri"/>
        <w:bCs/>
        <w:color w:val="44546A"/>
        <w:sz w:val="15"/>
        <w:szCs w:val="15"/>
        <w:lang w:val="pl-PL"/>
      </w:rPr>
      <w:t xml:space="preserve">opracowanie nowego programu nauczania, przewodnika dla </w:t>
    </w:r>
    <w:r>
      <w:rPr>
        <w:rFonts w:eastAsia="Calibri"/>
        <w:bCs/>
        <w:color w:val="44546A"/>
        <w:sz w:val="15"/>
        <w:szCs w:val="15"/>
        <w:lang w:val="pl-PL"/>
      </w:rPr>
      <w:t>nauczycieli</w:t>
    </w:r>
    <w:r w:rsidRPr="00655E62">
      <w:rPr>
        <w:rFonts w:eastAsia="Calibri"/>
        <w:bCs/>
        <w:color w:val="44546A"/>
        <w:sz w:val="15"/>
        <w:szCs w:val="15"/>
        <w:lang w:val="pl-PL"/>
      </w:rPr>
      <w:t xml:space="preserve"> i kursu online dla </w:t>
    </w:r>
    <w:r>
      <w:rPr>
        <w:rFonts w:eastAsia="Calibri"/>
        <w:bCs/>
        <w:color w:val="44546A"/>
        <w:sz w:val="15"/>
        <w:szCs w:val="15"/>
        <w:lang w:val="pl-PL"/>
      </w:rPr>
      <w:t>uczniów.</w:t>
    </w:r>
  </w:p>
  <w:p w:rsidR="004430E9" w:rsidRPr="00F269C1" w:rsidRDefault="004430E9" w:rsidP="004430E9">
    <w:pPr>
      <w:jc w:val="center"/>
      <w:rPr>
        <w:lang w:val="pl-PL"/>
      </w:rPr>
    </w:pPr>
    <w:r w:rsidRPr="00655E62">
      <w:rPr>
        <w:rFonts w:eastAsia="Calibri"/>
        <w:bCs/>
        <w:color w:val="44546A"/>
        <w:sz w:val="15"/>
        <w:szCs w:val="15"/>
        <w:lang w:val="pl-PL"/>
      </w:rPr>
      <w:t>Projekt współfinansowany przez Unię Europejską w ramach Programu Erasmus+, 2020-1-HR01-KA201-077800</w:t>
    </w:r>
  </w:p>
  <w:p w:rsidR="00E73535" w:rsidRDefault="00E7353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820F1"/>
    <w:multiLevelType w:val="multilevel"/>
    <w:tmpl w:val="E77C29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F1360EF"/>
    <w:multiLevelType w:val="hybridMultilevel"/>
    <w:tmpl w:val="22CE87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51697912"/>
    <w:multiLevelType w:val="multilevel"/>
    <w:tmpl w:val="F30472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5B8E107F"/>
    <w:multiLevelType w:val="multilevel"/>
    <w:tmpl w:val="20328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6309138E"/>
    <w:multiLevelType w:val="multilevel"/>
    <w:tmpl w:val="D054A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DE93169"/>
    <w:multiLevelType w:val="multilevel"/>
    <w:tmpl w:val="9B98968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nsid w:val="7E7E7B61"/>
    <w:multiLevelType w:val="hybridMultilevel"/>
    <w:tmpl w:val="15F0D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1"/>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E73535"/>
    <w:rsid w:val="000422A8"/>
    <w:rsid w:val="00072904"/>
    <w:rsid w:val="00110CB4"/>
    <w:rsid w:val="00155E6B"/>
    <w:rsid w:val="001B49E4"/>
    <w:rsid w:val="001B4CEC"/>
    <w:rsid w:val="002479FB"/>
    <w:rsid w:val="00283E53"/>
    <w:rsid w:val="002C1E01"/>
    <w:rsid w:val="0030515F"/>
    <w:rsid w:val="00325F66"/>
    <w:rsid w:val="003C5F8F"/>
    <w:rsid w:val="004430E9"/>
    <w:rsid w:val="004A0158"/>
    <w:rsid w:val="00504369"/>
    <w:rsid w:val="00512A5E"/>
    <w:rsid w:val="005A4780"/>
    <w:rsid w:val="005C7EC8"/>
    <w:rsid w:val="00776402"/>
    <w:rsid w:val="007832FD"/>
    <w:rsid w:val="007A531F"/>
    <w:rsid w:val="008355A7"/>
    <w:rsid w:val="00994008"/>
    <w:rsid w:val="009E3E77"/>
    <w:rsid w:val="00B358D2"/>
    <w:rsid w:val="00B74964"/>
    <w:rsid w:val="00B94CC5"/>
    <w:rsid w:val="00C25F36"/>
    <w:rsid w:val="00C8656D"/>
    <w:rsid w:val="00D27348"/>
    <w:rsid w:val="00DF52AE"/>
    <w:rsid w:val="00E612B6"/>
    <w:rsid w:val="00E710AE"/>
    <w:rsid w:val="00E71932"/>
    <w:rsid w:val="00E73535"/>
    <w:rsid w:val="00E82A39"/>
    <w:rsid w:val="00EB6B64"/>
    <w:rsid w:val="00FB50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hr-H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6368"/>
    <w:rPr>
      <w:rFonts w:eastAsia="Times New Roman"/>
      <w:szCs w:val="24"/>
      <w:lang w:val="hr-HR"/>
    </w:rPr>
  </w:style>
  <w:style w:type="paragraph" w:styleId="Nagwek1">
    <w:name w:val="heading 1"/>
    <w:basedOn w:val="Normalny"/>
    <w:next w:val="Normalny"/>
    <w:link w:val="Nagwek1Znak"/>
    <w:uiPriority w:val="9"/>
    <w:qFormat/>
    <w:rsid w:val="003571CC"/>
    <w:pPr>
      <w:keepNext/>
      <w:keepLines/>
      <w:outlineLvl w:val="0"/>
    </w:pPr>
    <w:rPr>
      <w:rFonts w:ascii="Arial" w:hAnsi="Arial"/>
      <w:b/>
      <w:bCs/>
      <w:sz w:val="28"/>
      <w:szCs w:val="28"/>
    </w:rPr>
  </w:style>
  <w:style w:type="paragraph" w:styleId="Nagwek2">
    <w:name w:val="heading 2"/>
    <w:basedOn w:val="Normalny"/>
    <w:next w:val="Normalny"/>
    <w:link w:val="Nagwek2Znak"/>
    <w:uiPriority w:val="9"/>
    <w:semiHidden/>
    <w:unhideWhenUsed/>
    <w:qFormat/>
    <w:rsid w:val="003571CC"/>
    <w:pPr>
      <w:keepNext/>
      <w:keepLines/>
      <w:outlineLvl w:val="1"/>
    </w:pPr>
    <w:rPr>
      <w:rFonts w:ascii="Arial" w:hAnsi="Arial"/>
      <w:b/>
      <w:bCs/>
      <w:color w:val="000000"/>
      <w:sz w:val="26"/>
      <w:szCs w:val="26"/>
    </w:rPr>
  </w:style>
  <w:style w:type="paragraph" w:styleId="Nagwek3">
    <w:name w:val="heading 3"/>
    <w:basedOn w:val="Normalny"/>
    <w:next w:val="Normalny"/>
    <w:uiPriority w:val="9"/>
    <w:semiHidden/>
    <w:unhideWhenUsed/>
    <w:qFormat/>
    <w:rsid w:val="00110CB4"/>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110CB4"/>
    <w:pPr>
      <w:keepNext/>
      <w:keepLines/>
      <w:spacing w:before="240" w:after="40"/>
      <w:outlineLvl w:val="3"/>
    </w:pPr>
    <w:rPr>
      <w:b/>
      <w:sz w:val="24"/>
    </w:rPr>
  </w:style>
  <w:style w:type="paragraph" w:styleId="Nagwek5">
    <w:name w:val="heading 5"/>
    <w:basedOn w:val="Normalny"/>
    <w:next w:val="Normalny"/>
    <w:uiPriority w:val="9"/>
    <w:semiHidden/>
    <w:unhideWhenUsed/>
    <w:qFormat/>
    <w:rsid w:val="00110CB4"/>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110CB4"/>
    <w:pPr>
      <w:keepNext/>
      <w:keepLines/>
      <w:spacing w:before="200" w:after="40"/>
      <w:outlineLvl w:val="5"/>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rsid w:val="00110CB4"/>
    <w:pPr>
      <w:keepNext/>
      <w:keepLines/>
      <w:spacing w:before="480" w:after="120"/>
    </w:pPr>
    <w:rPr>
      <w:b/>
      <w:sz w:val="72"/>
      <w:szCs w:val="72"/>
    </w:rPr>
  </w:style>
  <w:style w:type="character" w:customStyle="1" w:styleId="Nagwek1Znak">
    <w:name w:val="Nagłówek 1 Znak"/>
    <w:link w:val="Nagwek1"/>
    <w:uiPriority w:val="9"/>
    <w:rsid w:val="003571CC"/>
    <w:rPr>
      <w:rFonts w:ascii="Arial" w:eastAsia="Times New Roman" w:hAnsi="Arial" w:cs="Times New Roman"/>
      <w:b/>
      <w:bCs/>
      <w:sz w:val="28"/>
      <w:szCs w:val="28"/>
    </w:rPr>
  </w:style>
  <w:style w:type="character" w:customStyle="1" w:styleId="Nagwek2Znak">
    <w:name w:val="Nagłówek 2 Znak"/>
    <w:link w:val="Nagwek2"/>
    <w:uiPriority w:val="9"/>
    <w:semiHidden/>
    <w:rsid w:val="003571CC"/>
    <w:rPr>
      <w:rFonts w:ascii="Arial" w:eastAsia="Times New Roman" w:hAnsi="Arial" w:cs="Times New Roman"/>
      <w:b/>
      <w:bCs/>
      <w:color w:val="000000"/>
      <w:sz w:val="26"/>
      <w:szCs w:val="26"/>
    </w:rPr>
  </w:style>
  <w:style w:type="table" w:styleId="Tabela-Siatka">
    <w:name w:val="Table Grid"/>
    <w:basedOn w:val="Standardowy"/>
    <w:rsid w:val="007F288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7F288F"/>
    <w:pPr>
      <w:tabs>
        <w:tab w:val="center" w:pos="4536"/>
        <w:tab w:val="right" w:pos="9072"/>
      </w:tabs>
    </w:pPr>
    <w:rPr>
      <w:rFonts w:ascii="Times New Roman" w:hAnsi="Times New Roman"/>
      <w:sz w:val="24"/>
    </w:rPr>
  </w:style>
  <w:style w:type="character" w:customStyle="1" w:styleId="NagwekZnak">
    <w:name w:val="Nagłówek Znak"/>
    <w:link w:val="Nagwek"/>
    <w:uiPriority w:val="99"/>
    <w:rsid w:val="007F288F"/>
    <w:rPr>
      <w:rFonts w:ascii="Times New Roman" w:eastAsia="Times New Roman" w:hAnsi="Times New Roman" w:cs="Times New Roman"/>
      <w:sz w:val="24"/>
      <w:szCs w:val="24"/>
      <w:lang w:eastAsia="hr-HR"/>
    </w:rPr>
  </w:style>
  <w:style w:type="paragraph" w:styleId="Stopka">
    <w:name w:val="footer"/>
    <w:basedOn w:val="Normalny"/>
    <w:link w:val="StopkaZnak"/>
    <w:uiPriority w:val="99"/>
    <w:unhideWhenUsed/>
    <w:rsid w:val="007F288F"/>
    <w:pPr>
      <w:tabs>
        <w:tab w:val="center" w:pos="4536"/>
        <w:tab w:val="right" w:pos="9072"/>
      </w:tabs>
    </w:pPr>
    <w:rPr>
      <w:rFonts w:ascii="Times New Roman" w:hAnsi="Times New Roman"/>
      <w:sz w:val="24"/>
    </w:rPr>
  </w:style>
  <w:style w:type="character" w:customStyle="1" w:styleId="StopkaZnak">
    <w:name w:val="Stopka Znak"/>
    <w:link w:val="Stopka"/>
    <w:uiPriority w:val="99"/>
    <w:rsid w:val="007F288F"/>
    <w:rPr>
      <w:rFonts w:ascii="Times New Roman" w:eastAsia="Times New Roman" w:hAnsi="Times New Roman" w:cs="Times New Roman"/>
      <w:sz w:val="24"/>
      <w:szCs w:val="24"/>
      <w:lang w:eastAsia="hr-HR"/>
    </w:rPr>
  </w:style>
  <w:style w:type="paragraph" w:styleId="Tekstdymka">
    <w:name w:val="Balloon Text"/>
    <w:basedOn w:val="Normalny"/>
    <w:link w:val="TekstdymkaZnak"/>
    <w:uiPriority w:val="99"/>
    <w:semiHidden/>
    <w:unhideWhenUsed/>
    <w:rsid w:val="007F288F"/>
    <w:rPr>
      <w:rFonts w:ascii="Tahoma" w:hAnsi="Tahoma"/>
      <w:sz w:val="16"/>
      <w:szCs w:val="16"/>
    </w:rPr>
  </w:style>
  <w:style w:type="character" w:customStyle="1" w:styleId="TekstdymkaZnak">
    <w:name w:val="Tekst dymka Znak"/>
    <w:link w:val="Tekstdymka"/>
    <w:uiPriority w:val="99"/>
    <w:semiHidden/>
    <w:rsid w:val="007F288F"/>
    <w:rPr>
      <w:rFonts w:ascii="Tahoma" w:eastAsia="Times New Roman" w:hAnsi="Tahoma" w:cs="Tahoma"/>
      <w:sz w:val="16"/>
      <w:szCs w:val="16"/>
      <w:lang w:eastAsia="hr-HR"/>
    </w:rPr>
  </w:style>
  <w:style w:type="paragraph" w:styleId="Akapitzlist">
    <w:name w:val="List Paragraph"/>
    <w:basedOn w:val="Normalny"/>
    <w:uiPriority w:val="34"/>
    <w:qFormat/>
    <w:rsid w:val="00972D23"/>
    <w:pPr>
      <w:ind w:left="720"/>
      <w:contextualSpacing/>
    </w:pPr>
  </w:style>
  <w:style w:type="paragraph" w:styleId="NormalnyWeb">
    <w:name w:val="Normal (Web)"/>
    <w:basedOn w:val="Normalny"/>
    <w:uiPriority w:val="99"/>
    <w:rsid w:val="00183209"/>
    <w:pPr>
      <w:spacing w:before="100" w:beforeAutospacing="1" w:after="100" w:afterAutospacing="1"/>
    </w:pPr>
    <w:rPr>
      <w:rFonts w:ascii="Times New Roman" w:hAnsi="Times New Roman"/>
    </w:rPr>
  </w:style>
  <w:style w:type="paragraph" w:styleId="Bezodstpw">
    <w:name w:val="No Spacing"/>
    <w:uiPriority w:val="1"/>
    <w:qFormat/>
    <w:rsid w:val="00B64D72"/>
    <w:rPr>
      <w:rFonts w:eastAsia="Times New Roman"/>
      <w:szCs w:val="24"/>
      <w:lang w:val="hr-HR"/>
    </w:rPr>
  </w:style>
  <w:style w:type="paragraph" w:customStyle="1" w:styleId="Razred">
    <w:name w:val="_Razred"/>
    <w:basedOn w:val="Normalny"/>
    <w:qFormat/>
    <w:rsid w:val="0064702D"/>
    <w:rPr>
      <w:rFonts w:cs="Arial"/>
      <w:b/>
      <w:i/>
      <w:color w:val="44546A" w:themeColor="text2"/>
      <w:szCs w:val="20"/>
    </w:rPr>
  </w:style>
  <w:style w:type="paragraph" w:customStyle="1" w:styleId="Razrednaslov">
    <w:name w:val="_Razred_naslov"/>
    <w:basedOn w:val="Normalny"/>
    <w:qFormat/>
    <w:rsid w:val="0064702D"/>
    <w:pPr>
      <w:jc w:val="left"/>
    </w:pPr>
    <w:rPr>
      <w:b/>
      <w:color w:val="44546A" w:themeColor="text2"/>
      <w:sz w:val="22"/>
      <w:szCs w:val="22"/>
    </w:rPr>
  </w:style>
  <w:style w:type="paragraph" w:customStyle="1" w:styleId="Razredcentar">
    <w:name w:val="_Razred_centar"/>
    <w:basedOn w:val="Normalny"/>
    <w:qFormat/>
    <w:rsid w:val="0064702D"/>
    <w:pPr>
      <w:jc w:val="center"/>
    </w:pPr>
    <w:rPr>
      <w:rFonts w:cs="Arial"/>
      <w:b/>
      <w:bCs/>
      <w:color w:val="44546A" w:themeColor="text2"/>
      <w:szCs w:val="20"/>
    </w:rPr>
  </w:style>
  <w:style w:type="paragraph" w:styleId="Poprawka">
    <w:name w:val="Revision"/>
    <w:hidden/>
    <w:uiPriority w:val="99"/>
    <w:semiHidden/>
    <w:rsid w:val="00837AA5"/>
    <w:rPr>
      <w:rFonts w:eastAsia="Times New Roman"/>
      <w:szCs w:val="24"/>
      <w:lang w:val="hr-HR"/>
    </w:rPr>
  </w:style>
  <w:style w:type="character" w:styleId="Hipercze">
    <w:name w:val="Hyperlink"/>
    <w:basedOn w:val="Domylnaczcionkaakapitu"/>
    <w:uiPriority w:val="99"/>
    <w:unhideWhenUsed/>
    <w:rsid w:val="002C1E02"/>
    <w:rPr>
      <w:color w:val="0563C1" w:themeColor="hyperlink"/>
      <w:u w:val="single"/>
    </w:rPr>
  </w:style>
  <w:style w:type="character" w:styleId="UyteHipercze">
    <w:name w:val="FollowedHyperlink"/>
    <w:basedOn w:val="Domylnaczcionkaakapitu"/>
    <w:uiPriority w:val="99"/>
    <w:semiHidden/>
    <w:unhideWhenUsed/>
    <w:rsid w:val="002C1E02"/>
    <w:rPr>
      <w:color w:val="954F72" w:themeColor="followedHyperlink"/>
      <w:u w:val="single"/>
    </w:rPr>
  </w:style>
  <w:style w:type="paragraph" w:customStyle="1" w:styleId="p1">
    <w:name w:val="p1"/>
    <w:basedOn w:val="Normalny"/>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ny"/>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ny"/>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omylnaczcionkaakapitu"/>
    <w:rsid w:val="001E46EC"/>
  </w:style>
  <w:style w:type="paragraph" w:customStyle="1" w:styleId="p4">
    <w:name w:val="p4"/>
    <w:basedOn w:val="Normalny"/>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omylnaczcionkaakapitu"/>
    <w:rsid w:val="001E46EC"/>
    <w:rPr>
      <w:rFonts w:ascii="Helvetica" w:hAnsi="Helvetica" w:hint="default"/>
      <w:color w:val="33CCCC"/>
      <w:sz w:val="24"/>
      <w:szCs w:val="24"/>
    </w:rPr>
  </w:style>
  <w:style w:type="character" w:customStyle="1" w:styleId="apple-converted-space">
    <w:name w:val="apple-converted-space"/>
    <w:basedOn w:val="Domylnaczcionkaakapitu"/>
    <w:rsid w:val="001E46EC"/>
  </w:style>
  <w:style w:type="paragraph" w:customStyle="1" w:styleId="p5">
    <w:name w:val="p5"/>
    <w:basedOn w:val="Normalny"/>
    <w:rsid w:val="005B2B88"/>
    <w:pPr>
      <w:jc w:val="left"/>
    </w:pPr>
    <w:rPr>
      <w:rFonts w:ascii="Comic Sans MS" w:eastAsia="Calibri" w:hAnsi="Comic Sans MS"/>
      <w:color w:val="12234B"/>
      <w:szCs w:val="20"/>
      <w:lang w:val="en-US" w:eastAsia="en-US"/>
    </w:rPr>
  </w:style>
  <w:style w:type="paragraph" w:customStyle="1" w:styleId="p6">
    <w:name w:val="p6"/>
    <w:basedOn w:val="Normalny"/>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ny"/>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ny"/>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ny"/>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ny"/>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ny"/>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ny"/>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ny"/>
    <w:rsid w:val="005B2B88"/>
    <w:pPr>
      <w:jc w:val="left"/>
    </w:pPr>
    <w:rPr>
      <w:rFonts w:ascii="Times New Roman" w:eastAsia="Calibri" w:hAnsi="Times New Roman"/>
      <w:color w:val="12234B"/>
      <w:sz w:val="24"/>
      <w:lang w:val="en-US" w:eastAsia="en-US"/>
    </w:rPr>
  </w:style>
  <w:style w:type="paragraph" w:customStyle="1" w:styleId="p14">
    <w:name w:val="p14"/>
    <w:basedOn w:val="Normalny"/>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ny"/>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ny"/>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ny"/>
    <w:rsid w:val="005B2B88"/>
    <w:pPr>
      <w:jc w:val="left"/>
    </w:pPr>
    <w:rPr>
      <w:rFonts w:ascii="Arial" w:eastAsia="Calibri" w:hAnsi="Arial" w:cs="Arial"/>
      <w:color w:val="12234B"/>
      <w:sz w:val="24"/>
      <w:lang w:val="en-US" w:eastAsia="en-US"/>
    </w:rPr>
  </w:style>
  <w:style w:type="paragraph" w:customStyle="1" w:styleId="p18">
    <w:name w:val="p18"/>
    <w:basedOn w:val="Normalny"/>
    <w:rsid w:val="005B2B88"/>
    <w:pPr>
      <w:jc w:val="left"/>
    </w:pPr>
    <w:rPr>
      <w:rFonts w:ascii="Times" w:eastAsia="Calibri" w:hAnsi="Times"/>
      <w:color w:val="12234B"/>
      <w:sz w:val="24"/>
      <w:lang w:val="en-US" w:eastAsia="en-US"/>
    </w:rPr>
  </w:style>
  <w:style w:type="paragraph" w:customStyle="1" w:styleId="p19">
    <w:name w:val="p19"/>
    <w:basedOn w:val="Normalny"/>
    <w:rsid w:val="005B2B88"/>
    <w:pPr>
      <w:ind w:firstLine="360"/>
      <w:jc w:val="left"/>
    </w:pPr>
    <w:rPr>
      <w:rFonts w:ascii="Arial" w:eastAsia="Calibri" w:hAnsi="Arial" w:cs="Arial"/>
      <w:color w:val="12234B"/>
      <w:szCs w:val="20"/>
      <w:lang w:val="en-US" w:eastAsia="en-US"/>
    </w:rPr>
  </w:style>
  <w:style w:type="paragraph" w:customStyle="1" w:styleId="p20">
    <w:name w:val="p20"/>
    <w:basedOn w:val="Normalny"/>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ny"/>
    <w:rsid w:val="005B2B88"/>
    <w:pPr>
      <w:jc w:val="left"/>
    </w:pPr>
    <w:rPr>
      <w:rFonts w:ascii="Arial" w:eastAsia="Calibri" w:hAnsi="Arial" w:cs="Arial"/>
      <w:color w:val="000080"/>
      <w:szCs w:val="20"/>
      <w:lang w:val="en-US" w:eastAsia="en-US"/>
    </w:rPr>
  </w:style>
  <w:style w:type="paragraph" w:customStyle="1" w:styleId="p22">
    <w:name w:val="p22"/>
    <w:basedOn w:val="Normalny"/>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omylnaczcionkaakapitu"/>
    <w:rsid w:val="005B2B88"/>
    <w:rPr>
      <w:rFonts w:ascii="Times New Roman" w:hAnsi="Times New Roman" w:cs="Times New Roman" w:hint="default"/>
      <w:sz w:val="18"/>
      <w:szCs w:val="18"/>
    </w:rPr>
  </w:style>
  <w:style w:type="character" w:customStyle="1" w:styleId="s4">
    <w:name w:val="s4"/>
    <w:basedOn w:val="Domylnaczcionkaakapitu"/>
    <w:rsid w:val="005B2B88"/>
    <w:rPr>
      <w:rFonts w:ascii="Arial" w:hAnsi="Arial" w:cs="Arial" w:hint="default"/>
      <w:sz w:val="18"/>
      <w:szCs w:val="18"/>
    </w:rPr>
  </w:style>
  <w:style w:type="character" w:customStyle="1" w:styleId="s5">
    <w:name w:val="s5"/>
    <w:basedOn w:val="Domylnaczcionkaakapitu"/>
    <w:rsid w:val="005B2B88"/>
    <w:rPr>
      <w:rFonts w:ascii="Times New Roman" w:hAnsi="Times New Roman" w:cs="Times New Roman" w:hint="default"/>
      <w:sz w:val="24"/>
      <w:szCs w:val="24"/>
    </w:rPr>
  </w:style>
  <w:style w:type="character" w:customStyle="1" w:styleId="s6">
    <w:name w:val="s6"/>
    <w:basedOn w:val="Domylnaczcionkaakapitu"/>
    <w:rsid w:val="005B2B88"/>
    <w:rPr>
      <w:color w:val="12234B"/>
    </w:rPr>
  </w:style>
  <w:style w:type="character" w:customStyle="1" w:styleId="s7">
    <w:name w:val="s7"/>
    <w:basedOn w:val="Domylnaczcionkaakapitu"/>
    <w:rsid w:val="005B2B88"/>
    <w:rPr>
      <w:rFonts w:ascii="Arial" w:hAnsi="Arial" w:cs="Arial" w:hint="default"/>
      <w:sz w:val="20"/>
      <w:szCs w:val="20"/>
    </w:rPr>
  </w:style>
  <w:style w:type="character" w:customStyle="1" w:styleId="s8">
    <w:name w:val="s8"/>
    <w:basedOn w:val="Domylnaczcionkaakapitu"/>
    <w:rsid w:val="005B2B88"/>
    <w:rPr>
      <w:rFonts w:ascii="Times New Roman" w:hAnsi="Times New Roman" w:cs="Times New Roman" w:hint="default"/>
      <w:sz w:val="14"/>
      <w:szCs w:val="14"/>
    </w:rPr>
  </w:style>
  <w:style w:type="character" w:customStyle="1" w:styleId="Nerijeenospominjanje1">
    <w:name w:val="Neriješeno spominjanje1"/>
    <w:basedOn w:val="Domylnaczcionkaakapitu"/>
    <w:uiPriority w:val="99"/>
    <w:rsid w:val="00572CC6"/>
    <w:rPr>
      <w:color w:val="605E5C"/>
      <w:shd w:val="clear" w:color="auto" w:fill="E1DFDD"/>
    </w:rPr>
  </w:style>
  <w:style w:type="character" w:styleId="Numerstrony">
    <w:name w:val="page number"/>
    <w:basedOn w:val="Domylnaczcionkaakapitu"/>
    <w:uiPriority w:val="99"/>
    <w:semiHidden/>
    <w:unhideWhenUsed/>
    <w:rsid w:val="00572CC6"/>
  </w:style>
  <w:style w:type="character" w:customStyle="1" w:styleId="UnresolvedMention">
    <w:name w:val="Unresolved Mention"/>
    <w:basedOn w:val="Domylnaczcionkaakapitu"/>
    <w:uiPriority w:val="99"/>
    <w:semiHidden/>
    <w:unhideWhenUsed/>
    <w:rsid w:val="00DC0CB1"/>
    <w:rPr>
      <w:color w:val="605E5C"/>
      <w:shd w:val="clear" w:color="auto" w:fill="E1DFDD"/>
    </w:rPr>
  </w:style>
  <w:style w:type="paragraph" w:styleId="Podtytu">
    <w:name w:val="Subtitle"/>
    <w:basedOn w:val="Normalny"/>
    <w:next w:val="Normalny"/>
    <w:uiPriority w:val="11"/>
    <w:qFormat/>
    <w:rsid w:val="00110CB4"/>
    <w:pPr>
      <w:keepNext/>
      <w:keepLines/>
      <w:spacing w:before="360" w:after="80"/>
    </w:pPr>
    <w:rPr>
      <w:rFonts w:ascii="Georgia" w:eastAsia="Georgia" w:hAnsi="Georgia" w:cs="Georgia"/>
      <w:i/>
      <w:color w:val="666666"/>
      <w:sz w:val="48"/>
      <w:szCs w:val="48"/>
    </w:rPr>
  </w:style>
  <w:style w:type="table" w:customStyle="1" w:styleId="a">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0">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1">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2">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3">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4">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5">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6">
    <w:basedOn w:val="Standardowy"/>
    <w:rsid w:val="00110CB4"/>
    <w:tblPr>
      <w:tblStyleRowBandSize w:val="1"/>
      <w:tblStyleColBandSize w:val="1"/>
      <w:tblInd w:w="0" w:type="dxa"/>
      <w:tblCellMar>
        <w:top w:w="113" w:type="dxa"/>
        <w:left w:w="115" w:type="dxa"/>
        <w:bottom w:w="113" w:type="dxa"/>
        <w:right w:w="115" w:type="dxa"/>
      </w:tblCellMar>
    </w:tblPr>
  </w:style>
  <w:style w:type="table" w:customStyle="1" w:styleId="a7">
    <w:basedOn w:val="Standardowy"/>
    <w:rsid w:val="00110CB4"/>
    <w:tblPr>
      <w:tblStyleRowBandSize w:val="1"/>
      <w:tblStyleColBandSize w:val="1"/>
      <w:tblInd w:w="0" w:type="dxa"/>
      <w:tblCellMar>
        <w:top w:w="113" w:type="dxa"/>
        <w:left w:w="115" w:type="dxa"/>
        <w:bottom w:w="113"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scratch.mit.edu/projects/editor/" TargetMode="External"/><Relationship Id="rId13" Type="http://schemas.openxmlformats.org/officeDocument/2006/relationships/image" Target="media/image3.png"/><Relationship Id="rId18" Type="http://schemas.openxmlformats.org/officeDocument/2006/relationships/hyperlink" Target="https://www.ibm.com/cloud/learn/speech-recognitio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achinelearningforkids.co.uk/scratch3/" TargetMode="External"/><Relationship Id="rId7" Type="http://schemas.openxmlformats.org/officeDocument/2006/relationships/endnotes" Target="endnotes.xml"/><Relationship Id="rId12" Type="http://schemas.openxmlformats.org/officeDocument/2006/relationships/hyperlink" Target="https://ide.mblock.cc/" TargetMode="External"/><Relationship Id="rId17" Type="http://schemas.openxmlformats.org/officeDocument/2006/relationships/image" Target="media/image6.png"/><Relationship Id="rId25" Type="http://schemas.openxmlformats.org/officeDocument/2006/relationships/hyperlink" Target="https://www.readspeaker.com/"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scratch.mit.edu/projects/edit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ibm.com/cloud/learn/speech-recognition" TargetMode="External"/><Relationship Id="rId5" Type="http://schemas.openxmlformats.org/officeDocument/2006/relationships/webSettings" Target="webSettings.xml"/><Relationship Id="rId15" Type="http://schemas.openxmlformats.org/officeDocument/2006/relationships/hyperlink" Target="https://monkeylearn.com/sentiment-analysis/" TargetMode="External"/><Relationship Id="rId23" Type="http://schemas.openxmlformats.org/officeDocument/2006/relationships/hyperlink" Target="https://monkeylearn.com/sentiment-analysis/" TargetMode="External"/><Relationship Id="rId28" Type="http://schemas.openxmlformats.org/officeDocument/2006/relationships/footer" Target="footer2.xml"/><Relationship Id="rId10" Type="http://schemas.openxmlformats.org/officeDocument/2006/relationships/hyperlink" Target="https://machinelearningforkids.co.uk/scratch3/" TargetMode="External"/><Relationship Id="rId19" Type="http://schemas.openxmlformats.org/officeDocument/2006/relationships/hyperlink" Target="https://www.readspeaker.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s://ide.mblock.cc/" TargetMode="External"/><Relationship Id="rId27" Type="http://schemas.openxmlformats.org/officeDocument/2006/relationships/footer" Target="footer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B607B00-69FB-43F9-91FB-96E2DD90C02E}">
  <we:reference id="wa200003478" version="1.0.0.0" store="en-US" storeType="OMEX"/>
  <we:alternateReferences>
    <we:reference id="wa200003478" version="1.0.0.0" store="en-US" storeType="OMEX"/>
  </we:alternateReferences>
  <we:properties>
    <we:property name="draftId" value="&quot;47d85b01-ef78-4866-bcbe-5c1773996a17&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S0nS88eFdGQ1yrOzKF4Bma6zIg==">AMUW2mUX2rcwtPsGvip5R9fm3opHiGzRdK4Zw0uctNA56msyPbpp8zSQuf8Efn0MxldZIWjTcsE54Xf557AHio/udubPZ4xPSKdbBe+SwsvqkW2Z+VLDoZ+BFbIYGrSdgzv2mCEUYKPf2VW4ox3S7VvIY5JlmXtxc5oeMBydEAwhjWfoYXvnWQ6EOvsXXvj/00FJaqvS7FUyNek2+arW4g0Zz3q7St3OZhlbhyeeSNaHTHHellgz76vfH+8b7lM7DLXsM8M2LVD8SwujZZOSjUQuE1yfrLCj90jEEtxdXpqMbp/kuTFxMbXeX2L0WFmvzlz873y9yHI4aHXaSoDPSTpermdLkdqyXOMz21tx9VchTAHxK+XV8S/CaTxm2FSQY1f0TxI/I2vHHqaVtoAYOvI2ir3BJWimsfK+9apGQyoKUf3S4pQfU8qbIWALkkfkZLItjDN/IQ6b0wYexVyz2lkuUD0vfLbZR6Ww1HrcMLSTyux+bXmB5MfhhQM1iuC66itiAsTkdSi5sMiTk/OljwldOJsuG8ozeBT9sH8knHw+NgKVtxmRfTCnV3JUgy+LaQjDk87kd0blWfRSwju58AXEQLrKp6NvYlBTM+3U/eQZ1gu7K2wQFh7uE6i5LF6utGLDXUk/m5xbH3vneWuMgSk/it6/dt+y0LXWW7E4QgjrRoX+SIbVSQejshfaZeh+fEMYIwmBz7c/eVeBIe13/JesiMxvGzov5NxjMvClx1CxSUIAHDA8AFHsPeYDuqDuH5ojyhtwgmx6wgQR6/iF2Xu0sh6qX50iE1iDcd1zP5tURodidNGDIjuIk/vusqn0srGXqVgSqLjTQkYPoz9xQPUyfpHqsvI9YF0YBoa87JPOYXz9V6tFsirie8K4lklmi/aeXq382T6OqulrbVGtpq9tbGVg/qew0MPePpvAawUgCm3/nQFVaP5N1qpds3vG+fzDgap0VRXBBFR3/gkzJl84Dl5i9XIGmPrVmmKFHnAWcz/QH78NeOD92e0sZT2Es/ouMjLdg2+ZI0rORWVUlFiD4SgDpBcAOViR9U2xdSBFRW2AY4CA7DrIunSrCQXZ3w0HsSb5zr9279xJFD8pqbNatt7OKUx8xi3VtNEsLj9FFTUZDT/XY6IO5lfemEEp7HegRfAHfWZnA2leXeAE8tNbt5TZ66FgYNRuWoAdTkrSupmYAw7aIILweFOfbKO/4CasknZw2OsO5EoTQh/6/dufFtnVoKs0oR0edIl+GV5XaK39sn4VquCl4nbMpqoFMAUGk9kFkc5Sc4hAuTJPfgElznDbNHVlsyeGWBUwUowgQGIAm5xZqsvoKHRX4R4QzOjJefvW8d2mhZvegv2IIOZ3apjdD4o5dlcYy0LzlMkViFQL0BAoCOahnDGnW6IGT4KLGZHX423wV8SuZ/H+4Xyw4Hr6lHmxBvJ6j18XHvqYnRlps6GYckgotnUyALWyJzrZyYVWEjCylo2nrgzA7drt/rdCmZaXnUHWbaLuXfqydVvaoFCsoLMwj2lL/lYFRqQGx4fyKqlfuIkqzaL6zYUqvqXnodXR/rGO3iNAST4EPJjzHBnI01jUzHkTq4zsBmhQln2Nuzw79FNofxRRiXRkyyjSS7vqtoN0m5Yl3LmW+/mNZHlwqE8F3yOo1X5FhKl+TiccaploWVtq5LTU1BD5cC/dRfiFRNYybxDRhfoYHyIDDjvyyOnSKNu98Iuk7gsBFZLWT09jVIGnVBKAYtodbNKMl4nOCQhfNCbrXX/sYvTvwZOHX0/4h59fonWfX92Hg9kHlhwQ8cCLReDWeNP3ve593tzCybwJ7rIi6yJYJhrP+ONiwF8VQQ4TlyNlvrux/wo59FqYFrjvyYgQJP/1OPiZvHnt5twA/FRzABq9BQho0/NBruQWTXyvyvm81Lwdk0u7VIgnFmV2hUQD/vMO70LhORrGYlfHZio2FWIAepuuFd5Z8kP/8wsba9XCuk9KpaOFENrNSWWLweSGUi/msmlNID/cX1Rl49CHwTAg3zkjwRSPv+eNrpiKrKYOIZ2XNoiqWg0DaK+xwHaYds4jh2Ho0hXUrWYCHFdkEsjdozdwQ6yw/wa8HZXqK/UEu/QIR6VodkA8Z4xaGpQvnR8JzOtyJXd+XJryBBsdSycV4/fXDYKpbhEUtMCzaQlAeSoXDw8WyEhuwg0dZD3raySIHT7C0cyZg6yLd/W7+QlpbrKK/wShucjHj8qIV2sPl5QBQ9Ya6vV9Cqr7qzbcgQV76ZtI0Q646zqYuJ848O4oN1+ACDtZ4cxYLTh4YCsRRN9Lt/p1JHORlMr3aShcmEk12+f1PkhW8smdtOwuaQZ7U/yupLHKU+b11kSvnbucmLAt76FLZt1XklUAyu/DKPvEOsKvh8Hi2aLWZfeKgYw9UjoFgh8z1n05aNHFWqmsBv+Vj8/vZHupHeSnlKlKGJeFHHpucQe35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1130</Words>
  <Characters>6782</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 radigovic</dc:creator>
  <cp:lastModifiedBy>BDenys</cp:lastModifiedBy>
  <cp:revision>2</cp:revision>
  <dcterms:created xsi:type="dcterms:W3CDTF">2023-07-19T17:24:00Z</dcterms:created>
  <dcterms:modified xsi:type="dcterms:W3CDTF">2023-07-19T17:24:00Z</dcterms:modified>
</cp:coreProperties>
</file>